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EFF2" w14:textId="77777777" w:rsidR="00C554FF" w:rsidRPr="003E6B1D" w:rsidRDefault="00C554FF" w:rsidP="003E6B1D">
      <w:pPr>
        <w:spacing w:after="0" w:line="360" w:lineRule="auto"/>
        <w:rPr>
          <w:rFonts w:ascii="Arial" w:hAnsi="Arial" w:cs="Arial"/>
          <w:b/>
          <w:bCs/>
          <w:sz w:val="24"/>
          <w:szCs w:val="24"/>
          <w:lang w:val="pl-PL"/>
        </w:rPr>
      </w:pPr>
    </w:p>
    <w:p w14:paraId="2D2A2446" w14:textId="095ABD38" w:rsidR="00A109E2" w:rsidRPr="004D1723" w:rsidRDefault="006634CB" w:rsidP="003E6B1D">
      <w:pPr>
        <w:spacing w:after="0" w:line="360" w:lineRule="auto"/>
        <w:rPr>
          <w:rFonts w:ascii="Arial" w:hAnsi="Arial" w:cs="Arial"/>
          <w:b/>
          <w:bCs/>
          <w:sz w:val="36"/>
          <w:szCs w:val="36"/>
          <w:lang w:val="pl-PL"/>
        </w:rPr>
      </w:pPr>
      <w:r w:rsidRPr="004D1723">
        <w:rPr>
          <w:rFonts w:ascii="Arial" w:hAnsi="Arial" w:cs="Arial"/>
          <w:b/>
          <w:bCs/>
          <w:sz w:val="36"/>
          <w:szCs w:val="36"/>
          <w:lang w:val="pl-PL"/>
        </w:rPr>
        <w:t>Strategia rozwoju Wielkopolski Wschodniej</w:t>
      </w:r>
      <w:r w:rsidR="00D14A67" w:rsidRPr="004D1723">
        <w:rPr>
          <w:rFonts w:ascii="Arial" w:hAnsi="Arial" w:cs="Arial"/>
          <w:b/>
          <w:bCs/>
          <w:sz w:val="36"/>
          <w:szCs w:val="36"/>
          <w:lang w:val="pl-PL"/>
        </w:rPr>
        <w:t xml:space="preserve"> </w:t>
      </w:r>
      <w:r w:rsidR="00D14A67" w:rsidRPr="004D1723">
        <w:rPr>
          <w:rFonts w:ascii="Arial" w:hAnsi="Arial" w:cs="Arial"/>
          <w:b/>
          <w:bCs/>
          <w:sz w:val="36"/>
          <w:szCs w:val="36"/>
          <w:lang w:val="pl-PL"/>
        </w:rPr>
        <w:br/>
        <w:t>do 2040 roku</w:t>
      </w:r>
    </w:p>
    <w:p w14:paraId="622B731F" w14:textId="37EC4F3E" w:rsidR="006634CB" w:rsidRPr="004D1723" w:rsidRDefault="006634CB" w:rsidP="003E6B1D">
      <w:pPr>
        <w:spacing w:line="360" w:lineRule="auto"/>
        <w:rPr>
          <w:rFonts w:ascii="Arial" w:hAnsi="Arial" w:cs="Arial"/>
          <w:sz w:val="36"/>
          <w:szCs w:val="36"/>
          <w:lang w:val="pl-PL"/>
        </w:rPr>
      </w:pPr>
    </w:p>
    <w:p w14:paraId="7FA8D556" w14:textId="77777777" w:rsidR="006634CB" w:rsidRPr="004D1723" w:rsidRDefault="006634CB" w:rsidP="003E6B1D">
      <w:pPr>
        <w:spacing w:line="360" w:lineRule="auto"/>
        <w:rPr>
          <w:rFonts w:ascii="Arial" w:hAnsi="Arial" w:cs="Arial"/>
          <w:sz w:val="36"/>
          <w:szCs w:val="36"/>
          <w:lang w:val="pl-PL"/>
        </w:rPr>
      </w:pPr>
    </w:p>
    <w:p w14:paraId="338E0967" w14:textId="1B8BCA58" w:rsidR="006634CB" w:rsidRPr="004D1723" w:rsidRDefault="006634CB" w:rsidP="003E6B1D">
      <w:pPr>
        <w:spacing w:line="360" w:lineRule="auto"/>
        <w:rPr>
          <w:rFonts w:ascii="Arial" w:hAnsi="Arial" w:cs="Arial"/>
          <w:b/>
          <w:bCs/>
          <w:sz w:val="36"/>
          <w:szCs w:val="36"/>
          <w:lang w:val="pl-PL"/>
        </w:rPr>
      </w:pPr>
      <w:r w:rsidRPr="004D1723">
        <w:rPr>
          <w:rFonts w:ascii="Arial" w:hAnsi="Arial" w:cs="Arial"/>
          <w:b/>
          <w:bCs/>
          <w:sz w:val="36"/>
          <w:szCs w:val="36"/>
          <w:lang w:val="pl-PL"/>
        </w:rPr>
        <w:t>Założenia dokumentu</w:t>
      </w:r>
    </w:p>
    <w:p w14:paraId="5CDE60CB" w14:textId="5A3428E1" w:rsidR="006634CB" w:rsidRPr="003E6B1D" w:rsidRDefault="006634CB" w:rsidP="003E6B1D">
      <w:pPr>
        <w:spacing w:line="360" w:lineRule="auto"/>
        <w:rPr>
          <w:rFonts w:ascii="Arial" w:hAnsi="Arial" w:cs="Arial"/>
          <w:sz w:val="24"/>
          <w:szCs w:val="24"/>
          <w:lang w:val="pl-PL"/>
        </w:rPr>
      </w:pPr>
    </w:p>
    <w:p w14:paraId="1E11377A" w14:textId="158A00D7" w:rsidR="006634CB" w:rsidRPr="003E6B1D" w:rsidRDefault="006634CB" w:rsidP="003E6B1D">
      <w:pPr>
        <w:spacing w:line="360" w:lineRule="auto"/>
        <w:rPr>
          <w:rFonts w:ascii="Arial" w:hAnsi="Arial" w:cs="Arial"/>
          <w:sz w:val="24"/>
          <w:szCs w:val="24"/>
          <w:lang w:val="pl-PL"/>
        </w:rPr>
      </w:pPr>
    </w:p>
    <w:p w14:paraId="0F880512" w14:textId="37A5DD83" w:rsidR="006634CB" w:rsidRPr="003E6B1D" w:rsidRDefault="006634CB" w:rsidP="003E6B1D">
      <w:pPr>
        <w:spacing w:line="360" w:lineRule="auto"/>
        <w:rPr>
          <w:rFonts w:ascii="Arial" w:hAnsi="Arial" w:cs="Arial"/>
          <w:sz w:val="24"/>
          <w:szCs w:val="24"/>
          <w:lang w:val="pl-PL"/>
        </w:rPr>
      </w:pPr>
      <w:r w:rsidRPr="003E6B1D">
        <w:rPr>
          <w:rFonts w:ascii="Arial" w:hAnsi="Arial" w:cs="Arial"/>
          <w:noProof/>
          <w:sz w:val="24"/>
          <w:szCs w:val="24"/>
          <w:lang w:val="pl-PL" w:eastAsia="pl-PL"/>
        </w:rPr>
        <w:drawing>
          <wp:inline distT="0" distB="0" distL="0" distR="0" wp14:anchorId="2545868E" wp14:editId="16A3249D">
            <wp:extent cx="2529840" cy="790575"/>
            <wp:effectExtent l="0" t="0" r="0" b="9525"/>
            <wp:docPr id="4" name="Obraz 4" descr="Logo ARR Transformacja Sp. z 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ARR Transformacja Sp. z o.o.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750" b="18750"/>
                    <a:stretch/>
                  </pic:blipFill>
                  <pic:spPr bwMode="auto">
                    <a:xfrm>
                      <a:off x="0" y="0"/>
                      <a:ext cx="2529840" cy="790575"/>
                    </a:xfrm>
                    <a:prstGeom prst="rect">
                      <a:avLst/>
                    </a:prstGeom>
                    <a:noFill/>
                    <a:ln>
                      <a:noFill/>
                    </a:ln>
                    <a:extLst>
                      <a:ext uri="{53640926-AAD7-44D8-BBD7-CCE9431645EC}">
                        <a14:shadowObscured xmlns:a14="http://schemas.microsoft.com/office/drawing/2010/main"/>
                      </a:ext>
                    </a:extLst>
                  </pic:spPr>
                </pic:pic>
              </a:graphicData>
            </a:graphic>
          </wp:inline>
        </w:drawing>
      </w:r>
    </w:p>
    <w:p w14:paraId="712FC33A" w14:textId="2650D2E5" w:rsidR="006634CB" w:rsidRPr="003E6B1D" w:rsidRDefault="001F0A8F" w:rsidP="003E6B1D">
      <w:pPr>
        <w:spacing w:line="360" w:lineRule="auto"/>
        <w:rPr>
          <w:rFonts w:ascii="Arial" w:hAnsi="Arial" w:cs="Arial"/>
          <w:sz w:val="24"/>
          <w:szCs w:val="24"/>
          <w:lang w:val="pl-PL"/>
        </w:rPr>
      </w:pPr>
      <w:r w:rsidRPr="003E6B1D">
        <w:rPr>
          <w:rFonts w:ascii="Arial" w:hAnsi="Arial" w:cs="Arial"/>
          <w:i/>
          <w:noProof/>
          <w:sz w:val="24"/>
          <w:szCs w:val="24"/>
          <w:lang w:val="pl-PL" w:eastAsia="pl-PL"/>
        </w:rPr>
        <w:drawing>
          <wp:inline distT="0" distB="0" distL="0" distR="0" wp14:anchorId="05B756B0" wp14:editId="545F5F68">
            <wp:extent cx="1974989" cy="845820"/>
            <wp:effectExtent l="0" t="0" r="6350" b="0"/>
            <wp:docPr id="17" name="Obraz 17" descr="Logo Wielkopolskie Biuro Planowania Przestrzen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Logo Wielkopolskie Biuro Planowania Przestrzenne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672" cy="848682"/>
                    </a:xfrm>
                    <a:prstGeom prst="rect">
                      <a:avLst/>
                    </a:prstGeom>
                  </pic:spPr>
                </pic:pic>
              </a:graphicData>
            </a:graphic>
          </wp:inline>
        </w:drawing>
      </w:r>
    </w:p>
    <w:p w14:paraId="6558A137" w14:textId="2F2205FB" w:rsidR="00043EC6" w:rsidRPr="003E6B1D" w:rsidRDefault="00043EC6" w:rsidP="003E6B1D">
      <w:pPr>
        <w:spacing w:line="360" w:lineRule="auto"/>
        <w:rPr>
          <w:rFonts w:ascii="Arial" w:hAnsi="Arial" w:cs="Arial"/>
          <w:sz w:val="24"/>
          <w:szCs w:val="24"/>
          <w:lang w:val="pl-PL"/>
        </w:rPr>
      </w:pPr>
    </w:p>
    <w:p w14:paraId="36006A74" w14:textId="4900B3A4" w:rsidR="00043EC6" w:rsidRPr="003E6B1D" w:rsidRDefault="00043EC6" w:rsidP="003E6B1D">
      <w:pPr>
        <w:spacing w:line="360" w:lineRule="auto"/>
        <w:rPr>
          <w:rFonts w:ascii="Arial" w:hAnsi="Arial" w:cs="Arial"/>
          <w:sz w:val="24"/>
          <w:szCs w:val="24"/>
          <w:lang w:val="pl-PL"/>
        </w:rPr>
      </w:pPr>
    </w:p>
    <w:p w14:paraId="6A5ACD85" w14:textId="388B4CB2" w:rsidR="00043EC6" w:rsidRPr="003E6B1D" w:rsidRDefault="00043EC6" w:rsidP="003E6B1D">
      <w:pPr>
        <w:spacing w:line="360" w:lineRule="auto"/>
        <w:rPr>
          <w:rFonts w:ascii="Arial" w:hAnsi="Arial" w:cs="Arial"/>
          <w:sz w:val="24"/>
          <w:szCs w:val="24"/>
          <w:lang w:val="pl-PL"/>
        </w:rPr>
      </w:pPr>
    </w:p>
    <w:p w14:paraId="530A1949" w14:textId="4578F071" w:rsidR="00043EC6" w:rsidRPr="003E6B1D" w:rsidRDefault="00043EC6" w:rsidP="003E6B1D">
      <w:pPr>
        <w:spacing w:line="360" w:lineRule="auto"/>
        <w:rPr>
          <w:rFonts w:ascii="Arial" w:hAnsi="Arial" w:cs="Arial"/>
          <w:sz w:val="24"/>
          <w:szCs w:val="24"/>
          <w:lang w:val="pl-PL"/>
        </w:rPr>
      </w:pPr>
    </w:p>
    <w:p w14:paraId="165B22EC" w14:textId="77777777" w:rsidR="006634CB" w:rsidRPr="003E6B1D" w:rsidRDefault="006634CB" w:rsidP="003E6B1D">
      <w:pPr>
        <w:spacing w:line="360" w:lineRule="auto"/>
        <w:rPr>
          <w:rFonts w:ascii="Arial" w:hAnsi="Arial" w:cs="Arial"/>
          <w:sz w:val="24"/>
          <w:szCs w:val="24"/>
          <w:lang w:val="pl-PL"/>
        </w:rPr>
      </w:pPr>
    </w:p>
    <w:p w14:paraId="2BCE08BF" w14:textId="3AB65BA1" w:rsidR="006634CB" w:rsidRPr="003E6B1D" w:rsidRDefault="006634CB" w:rsidP="003E6B1D">
      <w:pPr>
        <w:spacing w:line="360" w:lineRule="auto"/>
        <w:rPr>
          <w:rFonts w:ascii="Arial" w:hAnsi="Arial" w:cs="Arial"/>
          <w:sz w:val="24"/>
          <w:szCs w:val="24"/>
          <w:lang w:val="pl-PL"/>
        </w:rPr>
      </w:pPr>
      <w:r w:rsidRPr="003E6B1D">
        <w:rPr>
          <w:rFonts w:ascii="Arial" w:hAnsi="Arial" w:cs="Arial"/>
          <w:sz w:val="24"/>
          <w:szCs w:val="24"/>
          <w:lang w:val="pl-PL"/>
        </w:rPr>
        <w:t xml:space="preserve">Konin, </w:t>
      </w:r>
      <w:r w:rsidR="00B2353F" w:rsidRPr="003E6B1D">
        <w:rPr>
          <w:rFonts w:ascii="Arial" w:hAnsi="Arial" w:cs="Arial"/>
          <w:sz w:val="24"/>
          <w:szCs w:val="24"/>
          <w:lang w:val="pl-PL"/>
        </w:rPr>
        <w:t xml:space="preserve">listopad </w:t>
      </w:r>
      <w:r w:rsidRPr="003E6B1D">
        <w:rPr>
          <w:rFonts w:ascii="Arial" w:hAnsi="Arial" w:cs="Arial"/>
          <w:sz w:val="24"/>
          <w:szCs w:val="24"/>
          <w:lang w:val="pl-PL"/>
        </w:rPr>
        <w:t>2021</w:t>
      </w:r>
    </w:p>
    <w:p w14:paraId="4C440590" w14:textId="68965434" w:rsidR="00043EC6" w:rsidRPr="003E6B1D" w:rsidRDefault="00043EC6" w:rsidP="003E6B1D">
      <w:pPr>
        <w:spacing w:line="360" w:lineRule="auto"/>
        <w:rPr>
          <w:rFonts w:ascii="Arial" w:hAnsi="Arial" w:cs="Arial"/>
          <w:sz w:val="24"/>
          <w:szCs w:val="24"/>
          <w:lang w:val="pl-PL"/>
        </w:rPr>
      </w:pPr>
      <w:r w:rsidRPr="003E6B1D">
        <w:rPr>
          <w:rFonts w:ascii="Arial" w:hAnsi="Arial" w:cs="Arial"/>
          <w:sz w:val="24"/>
          <w:szCs w:val="24"/>
          <w:lang w:val="pl-PL"/>
        </w:rPr>
        <w:br w:type="page"/>
      </w:r>
    </w:p>
    <w:sdt>
      <w:sdtPr>
        <w:rPr>
          <w:rFonts w:ascii="Arial" w:hAnsi="Arial" w:cs="Arial"/>
          <w:sz w:val="24"/>
          <w:szCs w:val="24"/>
        </w:rPr>
        <w:id w:val="2089113936"/>
        <w:docPartObj>
          <w:docPartGallery w:val="Table of Contents"/>
          <w:docPartUnique/>
        </w:docPartObj>
      </w:sdtPr>
      <w:sdtEndPr>
        <w:rPr>
          <w:b/>
          <w:bCs/>
        </w:rPr>
      </w:sdtEndPr>
      <w:sdtContent>
        <w:p w14:paraId="30268A31" w14:textId="77777777" w:rsidR="004B10DF" w:rsidRPr="003E6B1D" w:rsidRDefault="004B10DF" w:rsidP="003E6B1D">
          <w:pPr>
            <w:spacing w:line="360" w:lineRule="auto"/>
            <w:rPr>
              <w:rFonts w:ascii="Arial" w:hAnsi="Arial" w:cs="Arial"/>
              <w:sz w:val="24"/>
              <w:szCs w:val="24"/>
              <w:lang w:val="pl-PL"/>
            </w:rPr>
          </w:pPr>
        </w:p>
        <w:p w14:paraId="5190404F" w14:textId="77777777" w:rsidR="004B10DF" w:rsidRPr="003E6B1D" w:rsidRDefault="004B10DF" w:rsidP="003E6B1D">
          <w:pPr>
            <w:spacing w:line="360" w:lineRule="auto"/>
            <w:rPr>
              <w:rFonts w:ascii="Arial" w:hAnsi="Arial" w:cs="Arial"/>
              <w:sz w:val="24"/>
              <w:szCs w:val="24"/>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4B10DF" w:rsidRPr="003E6B1D" w14:paraId="63CE660B" w14:textId="77777777" w:rsidTr="001415F2">
            <w:tc>
              <w:tcPr>
                <w:tcW w:w="4698" w:type="dxa"/>
              </w:tcPr>
              <w:p w14:paraId="25FFED9E" w14:textId="77777777" w:rsidR="004B10DF" w:rsidRPr="003E6B1D" w:rsidRDefault="004B10DF" w:rsidP="003E6B1D">
                <w:pPr>
                  <w:spacing w:line="360" w:lineRule="auto"/>
                  <w:rPr>
                    <w:rFonts w:ascii="Arial" w:hAnsi="Arial" w:cs="Arial"/>
                    <w:b/>
                    <w:bCs/>
                    <w:sz w:val="24"/>
                    <w:szCs w:val="24"/>
                    <w:lang w:val="pl-PL"/>
                  </w:rPr>
                </w:pPr>
                <w:r w:rsidRPr="003E6B1D">
                  <w:rPr>
                    <w:rFonts w:ascii="Arial" w:hAnsi="Arial" w:cs="Arial"/>
                    <w:b/>
                    <w:bCs/>
                    <w:sz w:val="24"/>
                    <w:szCs w:val="24"/>
                    <w:lang w:val="pl-PL"/>
                  </w:rPr>
                  <w:t xml:space="preserve">OPRACOWANIE </w:t>
                </w:r>
              </w:p>
            </w:tc>
            <w:tc>
              <w:tcPr>
                <w:tcW w:w="4698" w:type="dxa"/>
              </w:tcPr>
              <w:p w14:paraId="664B94D9" w14:textId="77777777" w:rsidR="004B10DF" w:rsidRPr="003E6B1D" w:rsidRDefault="004B10DF" w:rsidP="003E6B1D">
                <w:pPr>
                  <w:spacing w:line="360" w:lineRule="auto"/>
                  <w:rPr>
                    <w:rFonts w:ascii="Arial" w:hAnsi="Arial" w:cs="Arial"/>
                    <w:b/>
                    <w:bCs/>
                    <w:sz w:val="24"/>
                    <w:szCs w:val="24"/>
                    <w:lang w:val="pl-PL"/>
                  </w:rPr>
                </w:pPr>
                <w:r w:rsidRPr="003E6B1D">
                  <w:rPr>
                    <w:rFonts w:ascii="Arial" w:hAnsi="Arial" w:cs="Arial"/>
                    <w:b/>
                    <w:bCs/>
                    <w:sz w:val="24"/>
                    <w:szCs w:val="24"/>
                    <w:lang w:val="pl-PL"/>
                  </w:rPr>
                  <w:t xml:space="preserve">WSPÓŁPRACA </w:t>
                </w:r>
              </w:p>
              <w:p w14:paraId="7C9A297C" w14:textId="77777777" w:rsidR="004B10DF" w:rsidRPr="003E6B1D" w:rsidRDefault="004B10DF" w:rsidP="003E6B1D">
                <w:pPr>
                  <w:spacing w:line="360" w:lineRule="auto"/>
                  <w:rPr>
                    <w:rFonts w:ascii="Arial" w:hAnsi="Arial" w:cs="Arial"/>
                    <w:sz w:val="24"/>
                    <w:szCs w:val="24"/>
                    <w:lang w:val="pl-PL"/>
                  </w:rPr>
                </w:pPr>
              </w:p>
              <w:p w14:paraId="41368663" w14:textId="77777777" w:rsidR="004B10DF" w:rsidRPr="003E6B1D" w:rsidRDefault="004B10DF" w:rsidP="003E6B1D">
                <w:pPr>
                  <w:spacing w:line="360" w:lineRule="auto"/>
                  <w:rPr>
                    <w:rFonts w:ascii="Arial" w:hAnsi="Arial" w:cs="Arial"/>
                    <w:sz w:val="24"/>
                    <w:szCs w:val="24"/>
                    <w:lang w:val="pl-PL"/>
                  </w:rPr>
                </w:pPr>
              </w:p>
            </w:tc>
          </w:tr>
          <w:tr w:rsidR="004B10DF" w:rsidRPr="003E6B1D" w14:paraId="6D695EDA" w14:textId="77777777" w:rsidTr="001415F2">
            <w:tc>
              <w:tcPr>
                <w:tcW w:w="4698" w:type="dxa"/>
              </w:tcPr>
              <w:p w14:paraId="002DAB49" w14:textId="77777777" w:rsidR="004B10DF" w:rsidRPr="003E6B1D" w:rsidRDefault="004B10DF" w:rsidP="003E6B1D">
                <w:pPr>
                  <w:spacing w:after="120" w:line="360" w:lineRule="auto"/>
                  <w:rPr>
                    <w:rFonts w:ascii="Arial" w:hAnsi="Arial" w:cs="Arial"/>
                    <w:sz w:val="24"/>
                    <w:szCs w:val="24"/>
                    <w:lang w:val="pl-PL"/>
                  </w:rPr>
                </w:pPr>
                <w:r w:rsidRPr="003E6B1D">
                  <w:rPr>
                    <w:rFonts w:ascii="Arial" w:hAnsi="Arial" w:cs="Arial"/>
                    <w:sz w:val="24"/>
                    <w:szCs w:val="24"/>
                    <w:lang w:val="pl-PL"/>
                  </w:rPr>
                  <w:t>ARR Transformacja Sp. z o.o.</w:t>
                </w:r>
              </w:p>
              <w:p w14:paraId="7310C996" w14:textId="77777777" w:rsidR="004B10DF" w:rsidRPr="003E6B1D" w:rsidRDefault="004B10DF" w:rsidP="003E6B1D">
                <w:pPr>
                  <w:spacing w:after="120" w:line="360" w:lineRule="auto"/>
                  <w:rPr>
                    <w:rFonts w:ascii="Arial" w:hAnsi="Arial" w:cs="Arial"/>
                    <w:sz w:val="24"/>
                    <w:szCs w:val="24"/>
                    <w:lang w:val="pl-PL"/>
                  </w:rPr>
                </w:pPr>
              </w:p>
            </w:tc>
            <w:tc>
              <w:tcPr>
                <w:tcW w:w="4698" w:type="dxa"/>
              </w:tcPr>
              <w:p w14:paraId="661276ED" w14:textId="77777777" w:rsidR="004B10DF" w:rsidRPr="003E6B1D" w:rsidRDefault="004B10DF" w:rsidP="003E6B1D">
                <w:pPr>
                  <w:spacing w:after="120" w:line="360" w:lineRule="auto"/>
                  <w:rPr>
                    <w:rFonts w:ascii="Arial" w:hAnsi="Arial" w:cs="Arial"/>
                    <w:sz w:val="24"/>
                    <w:szCs w:val="24"/>
                    <w:lang w:val="pl-PL"/>
                  </w:rPr>
                </w:pPr>
                <w:r w:rsidRPr="003E6B1D">
                  <w:rPr>
                    <w:rFonts w:ascii="Arial" w:hAnsi="Arial" w:cs="Arial"/>
                    <w:sz w:val="24"/>
                    <w:szCs w:val="24"/>
                    <w:lang w:val="pl-PL"/>
                  </w:rPr>
                  <w:t xml:space="preserve">Wielkopolskie Biuro Planowania Przestrzennego w Poznaniu </w:t>
                </w:r>
              </w:p>
            </w:tc>
          </w:tr>
          <w:tr w:rsidR="004B10DF" w:rsidRPr="003E6B1D" w14:paraId="57C8E5DA" w14:textId="77777777" w:rsidTr="001415F2">
            <w:tc>
              <w:tcPr>
                <w:tcW w:w="4698" w:type="dxa"/>
              </w:tcPr>
              <w:p w14:paraId="7E68BB97" w14:textId="77777777" w:rsidR="004B10DF" w:rsidRPr="003E6B1D" w:rsidRDefault="004B10DF" w:rsidP="003E6B1D">
                <w:pPr>
                  <w:spacing w:after="60" w:line="360" w:lineRule="auto"/>
                  <w:rPr>
                    <w:rFonts w:ascii="Arial" w:hAnsi="Arial" w:cs="Arial"/>
                    <w:sz w:val="24"/>
                    <w:szCs w:val="24"/>
                    <w:lang w:val="pl-PL"/>
                  </w:rPr>
                </w:pPr>
                <w:r w:rsidRPr="003E6B1D">
                  <w:rPr>
                    <w:rFonts w:ascii="Arial" w:hAnsi="Arial" w:cs="Arial"/>
                    <w:sz w:val="24"/>
                    <w:szCs w:val="24"/>
                    <w:lang w:val="pl-PL"/>
                  </w:rPr>
                  <w:t xml:space="preserve">Michał Rejewski </w:t>
                </w:r>
              </w:p>
            </w:tc>
            <w:tc>
              <w:tcPr>
                <w:tcW w:w="4698" w:type="dxa"/>
              </w:tcPr>
              <w:p w14:paraId="12F18D5D" w14:textId="77777777" w:rsidR="004B10DF" w:rsidRPr="003E6B1D" w:rsidRDefault="004B10DF" w:rsidP="003E6B1D">
                <w:pPr>
                  <w:spacing w:after="60" w:line="360" w:lineRule="auto"/>
                  <w:rPr>
                    <w:rFonts w:ascii="Arial" w:hAnsi="Arial" w:cs="Arial"/>
                    <w:sz w:val="24"/>
                    <w:szCs w:val="24"/>
                    <w:lang w:val="pl-PL"/>
                  </w:rPr>
                </w:pPr>
                <w:r w:rsidRPr="003E6B1D">
                  <w:rPr>
                    <w:rFonts w:ascii="Arial" w:hAnsi="Arial" w:cs="Arial"/>
                    <w:sz w:val="24"/>
                    <w:szCs w:val="24"/>
                    <w:lang w:val="pl-PL"/>
                  </w:rPr>
                  <w:t>Jowita Maćkowiak</w:t>
                </w:r>
              </w:p>
            </w:tc>
          </w:tr>
          <w:tr w:rsidR="004B10DF" w:rsidRPr="003E6B1D" w14:paraId="4E8EFADD" w14:textId="77777777" w:rsidTr="001415F2">
            <w:tc>
              <w:tcPr>
                <w:tcW w:w="4698" w:type="dxa"/>
              </w:tcPr>
              <w:p w14:paraId="5126B775" w14:textId="77777777" w:rsidR="004B10DF" w:rsidRPr="003E6B1D" w:rsidRDefault="004B10DF" w:rsidP="003E6B1D">
                <w:pPr>
                  <w:spacing w:after="60" w:line="360" w:lineRule="auto"/>
                  <w:rPr>
                    <w:rFonts w:ascii="Arial" w:hAnsi="Arial" w:cs="Arial"/>
                    <w:sz w:val="24"/>
                    <w:szCs w:val="24"/>
                    <w:lang w:val="pl-PL"/>
                  </w:rPr>
                </w:pPr>
                <w:r w:rsidRPr="003E6B1D">
                  <w:rPr>
                    <w:rFonts w:ascii="Arial" w:hAnsi="Arial" w:cs="Arial"/>
                    <w:sz w:val="24"/>
                    <w:szCs w:val="24"/>
                    <w:lang w:val="pl-PL"/>
                  </w:rPr>
                  <w:t>Krzysztof Borkowicz</w:t>
                </w:r>
              </w:p>
            </w:tc>
            <w:tc>
              <w:tcPr>
                <w:tcW w:w="4698" w:type="dxa"/>
              </w:tcPr>
              <w:p w14:paraId="5558E67C" w14:textId="77777777" w:rsidR="004B10DF" w:rsidRPr="003E6B1D" w:rsidRDefault="004B10DF" w:rsidP="003E6B1D">
                <w:pPr>
                  <w:spacing w:after="60" w:line="360" w:lineRule="auto"/>
                  <w:rPr>
                    <w:rFonts w:ascii="Arial" w:hAnsi="Arial" w:cs="Arial"/>
                    <w:sz w:val="24"/>
                    <w:szCs w:val="24"/>
                    <w:lang w:val="pl-PL"/>
                  </w:rPr>
                </w:pPr>
                <w:r w:rsidRPr="003E6B1D">
                  <w:rPr>
                    <w:rFonts w:ascii="Arial" w:hAnsi="Arial" w:cs="Arial"/>
                    <w:sz w:val="24"/>
                    <w:szCs w:val="24"/>
                    <w:lang w:val="pl-PL"/>
                  </w:rPr>
                  <w:t>Agnieszka Jaszczyńska</w:t>
                </w:r>
              </w:p>
            </w:tc>
          </w:tr>
        </w:tbl>
        <w:p w14:paraId="5E3AC5A1" w14:textId="77777777" w:rsidR="004B10DF" w:rsidRPr="003E6B1D" w:rsidRDefault="004B10DF" w:rsidP="003E6B1D">
          <w:pPr>
            <w:spacing w:line="360" w:lineRule="auto"/>
            <w:rPr>
              <w:rFonts w:ascii="Arial" w:hAnsi="Arial" w:cs="Arial"/>
              <w:sz w:val="24"/>
              <w:szCs w:val="24"/>
              <w:lang w:val="pl-PL"/>
            </w:rPr>
          </w:pPr>
        </w:p>
        <w:p w14:paraId="0FBC870F" w14:textId="77777777" w:rsidR="004B10DF" w:rsidRPr="003E6B1D" w:rsidRDefault="004B10DF" w:rsidP="003E6B1D">
          <w:pPr>
            <w:spacing w:line="360" w:lineRule="auto"/>
            <w:rPr>
              <w:rFonts w:ascii="Arial" w:hAnsi="Arial" w:cs="Arial"/>
              <w:sz w:val="24"/>
              <w:szCs w:val="24"/>
              <w:lang w:val="pl-PL"/>
            </w:rPr>
          </w:pPr>
        </w:p>
        <w:p w14:paraId="615B124F" w14:textId="2B9CFA60" w:rsidR="00B2353F" w:rsidRPr="003E6B1D" w:rsidRDefault="00DA2562" w:rsidP="003E6B1D">
          <w:pPr>
            <w:spacing w:line="360" w:lineRule="auto"/>
            <w:rPr>
              <w:rFonts w:ascii="Arial" w:hAnsi="Arial" w:cs="Arial"/>
              <w:sz w:val="24"/>
              <w:szCs w:val="24"/>
              <w:lang w:val="pl-PL"/>
            </w:rPr>
          </w:pPr>
          <w:r w:rsidRPr="003E6B1D">
            <w:rPr>
              <w:rFonts w:ascii="Arial" w:hAnsi="Arial" w:cs="Arial"/>
              <w:sz w:val="24"/>
              <w:szCs w:val="24"/>
              <w:lang w:val="pl-PL"/>
            </w:rPr>
            <w:t>Recenzja</w:t>
          </w:r>
          <w:r w:rsidR="00B2353F" w:rsidRPr="003E6B1D">
            <w:rPr>
              <w:rFonts w:ascii="Arial" w:hAnsi="Arial" w:cs="Arial"/>
              <w:sz w:val="24"/>
              <w:szCs w:val="24"/>
              <w:lang w:val="pl-PL"/>
            </w:rPr>
            <w:t>:</w:t>
          </w:r>
        </w:p>
        <w:p w14:paraId="7DDA3870" w14:textId="77777777" w:rsidR="00B2353F" w:rsidRPr="003E6B1D" w:rsidRDefault="00B2353F" w:rsidP="003E6B1D">
          <w:pPr>
            <w:spacing w:line="360" w:lineRule="auto"/>
            <w:rPr>
              <w:rFonts w:ascii="Arial" w:hAnsi="Arial" w:cs="Arial"/>
              <w:sz w:val="24"/>
              <w:szCs w:val="24"/>
              <w:lang w:val="pl-PL"/>
            </w:rPr>
          </w:pPr>
          <w:r w:rsidRPr="003E6B1D">
            <w:rPr>
              <w:rFonts w:ascii="Arial" w:hAnsi="Arial" w:cs="Arial"/>
              <w:sz w:val="24"/>
              <w:szCs w:val="24"/>
              <w:lang w:val="pl-PL"/>
            </w:rPr>
            <w:t>prof. dr hab. Paweł Churski</w:t>
          </w:r>
        </w:p>
        <w:p w14:paraId="41FF8AF9" w14:textId="77777777" w:rsidR="00B2353F" w:rsidRPr="003E6B1D" w:rsidRDefault="00B2353F" w:rsidP="003E6B1D">
          <w:pPr>
            <w:spacing w:line="360" w:lineRule="auto"/>
            <w:rPr>
              <w:rFonts w:ascii="Arial" w:hAnsi="Arial" w:cs="Arial"/>
              <w:sz w:val="24"/>
              <w:szCs w:val="24"/>
              <w:lang w:val="pl-PL"/>
            </w:rPr>
          </w:pPr>
        </w:p>
        <w:p w14:paraId="792ECC2A" w14:textId="77777777" w:rsidR="00B2353F" w:rsidRPr="003E6B1D" w:rsidRDefault="00B2353F" w:rsidP="003E6B1D">
          <w:pPr>
            <w:spacing w:line="360" w:lineRule="auto"/>
            <w:rPr>
              <w:rFonts w:ascii="Arial" w:hAnsi="Arial" w:cs="Arial"/>
              <w:sz w:val="24"/>
              <w:szCs w:val="24"/>
              <w:lang w:val="pl-PL"/>
            </w:rPr>
          </w:pPr>
        </w:p>
        <w:p w14:paraId="6DB9620F" w14:textId="77777777" w:rsidR="004B10DF" w:rsidRPr="003E6B1D" w:rsidRDefault="004B10DF" w:rsidP="003E6B1D">
          <w:pPr>
            <w:spacing w:line="360" w:lineRule="auto"/>
            <w:rPr>
              <w:rFonts w:ascii="Arial" w:hAnsi="Arial" w:cs="Arial"/>
              <w:sz w:val="24"/>
              <w:szCs w:val="24"/>
              <w:lang w:val="pl-PL"/>
            </w:rPr>
          </w:pPr>
          <w:r w:rsidRPr="003E6B1D">
            <w:rPr>
              <w:rFonts w:ascii="Arial" w:hAnsi="Arial" w:cs="Arial"/>
              <w:sz w:val="24"/>
              <w:szCs w:val="24"/>
              <w:lang w:val="pl-PL"/>
            </w:rPr>
            <w:br w:type="page"/>
          </w:r>
        </w:p>
        <w:p w14:paraId="366AD905" w14:textId="7BF3B8AE" w:rsidR="00D77716" w:rsidRPr="003E6B1D" w:rsidRDefault="00D77716" w:rsidP="003E6B1D">
          <w:pPr>
            <w:pStyle w:val="Nagwekspisutreci"/>
            <w:spacing w:line="360" w:lineRule="auto"/>
            <w:rPr>
              <w:rFonts w:ascii="Arial" w:hAnsi="Arial" w:cs="Arial"/>
              <w:sz w:val="24"/>
              <w:szCs w:val="24"/>
            </w:rPr>
          </w:pPr>
          <w:r w:rsidRPr="003E6B1D">
            <w:rPr>
              <w:rFonts w:ascii="Arial" w:hAnsi="Arial" w:cs="Arial"/>
              <w:sz w:val="24"/>
              <w:szCs w:val="24"/>
            </w:rPr>
            <w:lastRenderedPageBreak/>
            <w:t>Spis treści</w:t>
          </w:r>
        </w:p>
        <w:p w14:paraId="23ED5BAC" w14:textId="77777777" w:rsidR="00BE495B" w:rsidRPr="003E6B1D" w:rsidRDefault="00BE495B" w:rsidP="003E6B1D">
          <w:pPr>
            <w:spacing w:line="360" w:lineRule="auto"/>
            <w:rPr>
              <w:rFonts w:ascii="Arial" w:hAnsi="Arial" w:cs="Arial"/>
              <w:sz w:val="24"/>
              <w:szCs w:val="24"/>
              <w:lang w:val="pl-PL" w:eastAsia="pl-PL"/>
            </w:rPr>
          </w:pPr>
        </w:p>
        <w:p w14:paraId="78B6E520" w14:textId="25B3887E" w:rsidR="00D14F97" w:rsidRPr="003E6B1D" w:rsidRDefault="00D77716" w:rsidP="003E6B1D">
          <w:pPr>
            <w:pStyle w:val="Spistreci1"/>
            <w:spacing w:line="360" w:lineRule="auto"/>
            <w:rPr>
              <w:rFonts w:ascii="Arial" w:eastAsiaTheme="minorEastAsia" w:hAnsi="Arial" w:cs="Arial"/>
              <w:noProof/>
              <w:sz w:val="24"/>
              <w:szCs w:val="24"/>
            </w:rPr>
          </w:pPr>
          <w:r w:rsidRPr="003E6B1D">
            <w:rPr>
              <w:rFonts w:ascii="Arial" w:hAnsi="Arial" w:cs="Arial"/>
              <w:sz w:val="24"/>
              <w:szCs w:val="24"/>
            </w:rPr>
            <w:fldChar w:fldCharType="begin"/>
          </w:r>
          <w:r w:rsidRPr="003E6B1D">
            <w:rPr>
              <w:rFonts w:ascii="Arial" w:hAnsi="Arial" w:cs="Arial"/>
              <w:sz w:val="24"/>
              <w:szCs w:val="24"/>
            </w:rPr>
            <w:instrText xml:space="preserve"> TOC \o "1-3" \h \z \u </w:instrText>
          </w:r>
          <w:r w:rsidRPr="003E6B1D">
            <w:rPr>
              <w:rFonts w:ascii="Arial" w:hAnsi="Arial" w:cs="Arial"/>
              <w:sz w:val="24"/>
              <w:szCs w:val="24"/>
            </w:rPr>
            <w:fldChar w:fldCharType="separate"/>
          </w:r>
          <w:hyperlink w:anchor="_Toc88142723" w:history="1">
            <w:r w:rsidR="00D14F97" w:rsidRPr="003E6B1D">
              <w:rPr>
                <w:rStyle w:val="Hipercze"/>
                <w:rFonts w:ascii="Arial" w:hAnsi="Arial" w:cs="Arial"/>
                <w:b/>
                <w:bCs/>
                <w:noProof/>
                <w:sz w:val="24"/>
                <w:szCs w:val="24"/>
                <w:lang w:val="pl-PL"/>
              </w:rPr>
              <w:t>1. Wstęp</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_Toc88142723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4</w:t>
            </w:r>
            <w:r w:rsidR="00D14F97" w:rsidRPr="003E6B1D">
              <w:rPr>
                <w:rFonts w:ascii="Arial" w:hAnsi="Arial" w:cs="Arial"/>
                <w:noProof/>
                <w:webHidden/>
                <w:sz w:val="24"/>
                <w:szCs w:val="24"/>
              </w:rPr>
              <w:fldChar w:fldCharType="end"/>
            </w:r>
          </w:hyperlink>
        </w:p>
        <w:p w14:paraId="1B80F87C" w14:textId="66EEC027" w:rsidR="00D14F97" w:rsidRPr="003E6B1D" w:rsidRDefault="00963675" w:rsidP="003E6B1D">
          <w:pPr>
            <w:pStyle w:val="Spistreci1"/>
            <w:spacing w:line="360" w:lineRule="auto"/>
            <w:rPr>
              <w:rFonts w:ascii="Arial" w:eastAsiaTheme="minorEastAsia" w:hAnsi="Arial" w:cs="Arial"/>
              <w:noProof/>
              <w:sz w:val="24"/>
              <w:szCs w:val="24"/>
            </w:rPr>
          </w:pPr>
          <w:hyperlink w:anchor="_Toc88142724" w:history="1">
            <w:r w:rsidR="00D14F97" w:rsidRPr="003E6B1D">
              <w:rPr>
                <w:rStyle w:val="Hipercze"/>
                <w:rFonts w:ascii="Arial" w:hAnsi="Arial" w:cs="Arial"/>
                <w:b/>
                <w:bCs/>
                <w:noProof/>
                <w:sz w:val="24"/>
                <w:szCs w:val="24"/>
                <w:lang w:val="pl-PL"/>
              </w:rPr>
              <w:t>2. Przesłanki prac nad Strategią rozwoju Wielkopolski Wschodniej</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_Toc88142724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4</w:t>
            </w:r>
            <w:r w:rsidR="00D14F97" w:rsidRPr="003E6B1D">
              <w:rPr>
                <w:rFonts w:ascii="Arial" w:hAnsi="Arial" w:cs="Arial"/>
                <w:noProof/>
                <w:webHidden/>
                <w:sz w:val="24"/>
                <w:szCs w:val="24"/>
              </w:rPr>
              <w:fldChar w:fldCharType="end"/>
            </w:r>
          </w:hyperlink>
        </w:p>
        <w:p w14:paraId="3DC96A44" w14:textId="21D52086" w:rsidR="00D14F97" w:rsidRPr="003E6B1D" w:rsidRDefault="00963675" w:rsidP="003E6B1D">
          <w:pPr>
            <w:pStyle w:val="Spistreci1"/>
            <w:spacing w:line="360" w:lineRule="auto"/>
            <w:rPr>
              <w:rFonts w:ascii="Arial" w:eastAsiaTheme="minorEastAsia" w:hAnsi="Arial" w:cs="Arial"/>
              <w:noProof/>
              <w:sz w:val="24"/>
              <w:szCs w:val="24"/>
            </w:rPr>
          </w:pPr>
          <w:hyperlink w:anchor="_Toc88142725" w:history="1">
            <w:r w:rsidR="00D14F97" w:rsidRPr="003E6B1D">
              <w:rPr>
                <w:rStyle w:val="Hipercze"/>
                <w:rFonts w:ascii="Arial" w:hAnsi="Arial" w:cs="Arial"/>
                <w:b/>
                <w:bCs/>
                <w:noProof/>
                <w:sz w:val="24"/>
                <w:szCs w:val="24"/>
                <w:lang w:val="pl-PL"/>
              </w:rPr>
              <w:t>3. Uwarunkowania formalno-prawne opracowania Strategii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_Toc88142725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7</w:t>
            </w:r>
            <w:r w:rsidR="00D14F97" w:rsidRPr="003E6B1D">
              <w:rPr>
                <w:rFonts w:ascii="Arial" w:hAnsi="Arial" w:cs="Arial"/>
                <w:noProof/>
                <w:webHidden/>
                <w:sz w:val="24"/>
                <w:szCs w:val="24"/>
              </w:rPr>
              <w:fldChar w:fldCharType="end"/>
            </w:r>
          </w:hyperlink>
        </w:p>
        <w:p w14:paraId="72FE7589" w14:textId="1BBA04FD" w:rsidR="00D14F97" w:rsidRPr="003E6B1D" w:rsidRDefault="00963675" w:rsidP="003E6B1D">
          <w:pPr>
            <w:pStyle w:val="Spistreci1"/>
            <w:spacing w:line="360" w:lineRule="auto"/>
            <w:rPr>
              <w:rFonts w:ascii="Arial" w:eastAsiaTheme="minorEastAsia" w:hAnsi="Arial" w:cs="Arial"/>
              <w:noProof/>
              <w:sz w:val="24"/>
              <w:szCs w:val="24"/>
            </w:rPr>
          </w:pPr>
          <w:hyperlink w:anchor="_Toc88142726" w:history="1">
            <w:r w:rsidR="00D14F97" w:rsidRPr="003E6B1D">
              <w:rPr>
                <w:rStyle w:val="Hipercze"/>
                <w:rFonts w:ascii="Arial" w:hAnsi="Arial" w:cs="Arial"/>
                <w:b/>
                <w:bCs/>
                <w:noProof/>
                <w:sz w:val="24"/>
                <w:szCs w:val="24"/>
                <w:lang w:val="pl-PL"/>
              </w:rPr>
              <w:t>4. Zasady tworzenia Strategii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_Toc88142726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9</w:t>
            </w:r>
            <w:r w:rsidR="00D14F97" w:rsidRPr="003E6B1D">
              <w:rPr>
                <w:rFonts w:ascii="Arial" w:hAnsi="Arial" w:cs="Arial"/>
                <w:noProof/>
                <w:webHidden/>
                <w:sz w:val="24"/>
                <w:szCs w:val="24"/>
              </w:rPr>
              <w:fldChar w:fldCharType="end"/>
            </w:r>
          </w:hyperlink>
        </w:p>
        <w:p w14:paraId="26F009DF" w14:textId="62A6F915" w:rsidR="00D14F97" w:rsidRPr="003E6B1D" w:rsidRDefault="00963675" w:rsidP="003E6B1D">
          <w:pPr>
            <w:pStyle w:val="Spistreci1"/>
            <w:spacing w:line="360" w:lineRule="auto"/>
            <w:rPr>
              <w:rFonts w:ascii="Arial" w:eastAsiaTheme="minorEastAsia" w:hAnsi="Arial" w:cs="Arial"/>
              <w:noProof/>
              <w:sz w:val="24"/>
              <w:szCs w:val="24"/>
            </w:rPr>
          </w:pPr>
          <w:hyperlink w:anchor="_Toc88142727" w:history="1">
            <w:r w:rsidR="00D14F97" w:rsidRPr="003E6B1D">
              <w:rPr>
                <w:rStyle w:val="Hipercze"/>
                <w:rFonts w:ascii="Arial" w:hAnsi="Arial" w:cs="Arial"/>
                <w:b/>
                <w:bCs/>
                <w:noProof/>
                <w:sz w:val="24"/>
                <w:szCs w:val="24"/>
                <w:lang w:val="pl-PL"/>
              </w:rPr>
              <w:t>5. Dotychczasowy dorobek planistyczny i analityczny na potrzeby prac nad Strategią</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_Toc88142727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11</w:t>
            </w:r>
            <w:r w:rsidR="00D14F97" w:rsidRPr="003E6B1D">
              <w:rPr>
                <w:rFonts w:ascii="Arial" w:hAnsi="Arial" w:cs="Arial"/>
                <w:noProof/>
                <w:webHidden/>
                <w:sz w:val="24"/>
                <w:szCs w:val="24"/>
              </w:rPr>
              <w:fldChar w:fldCharType="end"/>
            </w:r>
          </w:hyperlink>
        </w:p>
        <w:p w14:paraId="61B788A6" w14:textId="1B5B5266" w:rsidR="00D14F97" w:rsidRPr="003E6B1D" w:rsidRDefault="00963675" w:rsidP="003E6B1D">
          <w:pPr>
            <w:pStyle w:val="Spistreci1"/>
            <w:spacing w:line="360" w:lineRule="auto"/>
            <w:rPr>
              <w:rFonts w:ascii="Arial" w:eastAsiaTheme="minorEastAsia" w:hAnsi="Arial" w:cs="Arial"/>
              <w:noProof/>
              <w:sz w:val="24"/>
              <w:szCs w:val="24"/>
            </w:rPr>
          </w:pPr>
          <w:hyperlink w:anchor="_Toc88142728" w:history="1">
            <w:r w:rsidR="00D14F97" w:rsidRPr="003E6B1D">
              <w:rPr>
                <w:rStyle w:val="Hipercze"/>
                <w:rFonts w:ascii="Arial" w:hAnsi="Arial" w:cs="Arial"/>
                <w:b/>
                <w:bCs/>
                <w:noProof/>
                <w:sz w:val="24"/>
                <w:szCs w:val="24"/>
                <w:lang w:val="pl-PL"/>
              </w:rPr>
              <w:t>6. Horyzont czasowy</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_Toc88142728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12</w:t>
            </w:r>
            <w:r w:rsidR="00D14F97" w:rsidRPr="003E6B1D">
              <w:rPr>
                <w:rFonts w:ascii="Arial" w:hAnsi="Arial" w:cs="Arial"/>
                <w:noProof/>
                <w:webHidden/>
                <w:sz w:val="24"/>
                <w:szCs w:val="24"/>
              </w:rPr>
              <w:fldChar w:fldCharType="end"/>
            </w:r>
          </w:hyperlink>
        </w:p>
        <w:p w14:paraId="590243EF" w14:textId="4C449919" w:rsidR="00D14F97" w:rsidRPr="003E6B1D" w:rsidRDefault="00963675" w:rsidP="003E6B1D">
          <w:pPr>
            <w:pStyle w:val="Spistreci1"/>
            <w:spacing w:line="360" w:lineRule="auto"/>
            <w:rPr>
              <w:rFonts w:ascii="Arial" w:eastAsiaTheme="minorEastAsia" w:hAnsi="Arial" w:cs="Arial"/>
              <w:noProof/>
              <w:sz w:val="24"/>
              <w:szCs w:val="24"/>
            </w:rPr>
          </w:pPr>
          <w:hyperlink w:anchor="_Toc88142729" w:history="1">
            <w:r w:rsidR="00D14F97" w:rsidRPr="003E6B1D">
              <w:rPr>
                <w:rStyle w:val="Hipercze"/>
                <w:rFonts w:ascii="Arial" w:hAnsi="Arial" w:cs="Arial"/>
                <w:b/>
                <w:bCs/>
                <w:noProof/>
                <w:sz w:val="24"/>
                <w:szCs w:val="24"/>
                <w:lang w:val="pl-PL"/>
              </w:rPr>
              <w:t>7. Zakres podmiotowy i przedmiotowy Strategii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_Toc88142729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13</w:t>
            </w:r>
            <w:r w:rsidR="00D14F97" w:rsidRPr="003E6B1D">
              <w:rPr>
                <w:rFonts w:ascii="Arial" w:hAnsi="Arial" w:cs="Arial"/>
                <w:noProof/>
                <w:webHidden/>
                <w:sz w:val="24"/>
                <w:szCs w:val="24"/>
              </w:rPr>
              <w:fldChar w:fldCharType="end"/>
            </w:r>
          </w:hyperlink>
        </w:p>
        <w:p w14:paraId="46F51CCA" w14:textId="53CCC365" w:rsidR="00D14F97" w:rsidRPr="003E6B1D" w:rsidRDefault="00963675" w:rsidP="003E6B1D">
          <w:pPr>
            <w:pStyle w:val="Spistreci1"/>
            <w:spacing w:line="360" w:lineRule="auto"/>
            <w:rPr>
              <w:rFonts w:ascii="Arial" w:eastAsiaTheme="minorEastAsia" w:hAnsi="Arial" w:cs="Arial"/>
              <w:noProof/>
              <w:sz w:val="24"/>
              <w:szCs w:val="24"/>
            </w:rPr>
          </w:pPr>
          <w:hyperlink w:anchor="_Toc88142730" w:history="1">
            <w:r w:rsidR="00D14F97" w:rsidRPr="003E6B1D">
              <w:rPr>
                <w:rStyle w:val="Hipercze"/>
                <w:rFonts w:ascii="Arial" w:hAnsi="Arial" w:cs="Arial"/>
                <w:b/>
                <w:bCs/>
                <w:noProof/>
                <w:sz w:val="24"/>
                <w:szCs w:val="24"/>
                <w:lang w:val="pl-PL"/>
              </w:rPr>
              <w:t>8. Kluczowe elementy Strategii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_Toc88142730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15</w:t>
            </w:r>
            <w:r w:rsidR="00D14F97" w:rsidRPr="003E6B1D">
              <w:rPr>
                <w:rFonts w:ascii="Arial" w:hAnsi="Arial" w:cs="Arial"/>
                <w:noProof/>
                <w:webHidden/>
                <w:sz w:val="24"/>
                <w:szCs w:val="24"/>
              </w:rPr>
              <w:fldChar w:fldCharType="end"/>
            </w:r>
          </w:hyperlink>
        </w:p>
        <w:p w14:paraId="445E399D" w14:textId="5CCB7239" w:rsidR="00D14F97" w:rsidRPr="003E6B1D" w:rsidRDefault="00963675" w:rsidP="003E6B1D">
          <w:pPr>
            <w:pStyle w:val="Spistreci2"/>
            <w:tabs>
              <w:tab w:val="right" w:leader="dot" w:pos="9396"/>
            </w:tabs>
            <w:spacing w:line="360" w:lineRule="auto"/>
            <w:rPr>
              <w:rFonts w:ascii="Arial" w:eastAsiaTheme="minorEastAsia" w:hAnsi="Arial" w:cs="Arial"/>
              <w:noProof/>
              <w:sz w:val="24"/>
              <w:szCs w:val="24"/>
            </w:rPr>
          </w:pPr>
          <w:hyperlink w:anchor="_Toc88142731" w:history="1">
            <w:r w:rsidR="00D14F97" w:rsidRPr="003E6B1D">
              <w:rPr>
                <w:rStyle w:val="Hipercze"/>
                <w:rFonts w:ascii="Arial" w:hAnsi="Arial" w:cs="Arial"/>
                <w:noProof/>
                <w:sz w:val="24"/>
                <w:szCs w:val="24"/>
                <w:lang w:val="pl-PL"/>
              </w:rPr>
              <w:t>8.1. Część diagnostyczna</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_Toc88142731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15</w:t>
            </w:r>
            <w:r w:rsidR="00D14F97" w:rsidRPr="003E6B1D">
              <w:rPr>
                <w:rFonts w:ascii="Arial" w:hAnsi="Arial" w:cs="Arial"/>
                <w:noProof/>
                <w:webHidden/>
                <w:sz w:val="24"/>
                <w:szCs w:val="24"/>
              </w:rPr>
              <w:fldChar w:fldCharType="end"/>
            </w:r>
          </w:hyperlink>
        </w:p>
        <w:p w14:paraId="6DD519C5" w14:textId="7756E502" w:rsidR="00D14F97" w:rsidRPr="003E6B1D" w:rsidRDefault="00963675" w:rsidP="003E6B1D">
          <w:pPr>
            <w:pStyle w:val="Spistreci2"/>
            <w:tabs>
              <w:tab w:val="right" w:leader="dot" w:pos="9396"/>
            </w:tabs>
            <w:spacing w:line="360" w:lineRule="auto"/>
            <w:rPr>
              <w:rFonts w:ascii="Arial" w:eastAsiaTheme="minorEastAsia" w:hAnsi="Arial" w:cs="Arial"/>
              <w:noProof/>
              <w:sz w:val="24"/>
              <w:szCs w:val="24"/>
            </w:rPr>
          </w:pPr>
          <w:hyperlink w:anchor="_Toc88142732" w:history="1">
            <w:r w:rsidR="00D14F97" w:rsidRPr="003E6B1D">
              <w:rPr>
                <w:rStyle w:val="Hipercze"/>
                <w:rFonts w:ascii="Arial" w:hAnsi="Arial" w:cs="Arial"/>
                <w:noProof/>
                <w:sz w:val="24"/>
                <w:szCs w:val="24"/>
                <w:lang w:val="pl-PL"/>
              </w:rPr>
              <w:t>8.2. Część strategiczna dokumentu</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_Toc88142732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15</w:t>
            </w:r>
            <w:r w:rsidR="00D14F97" w:rsidRPr="003E6B1D">
              <w:rPr>
                <w:rFonts w:ascii="Arial" w:hAnsi="Arial" w:cs="Arial"/>
                <w:noProof/>
                <w:webHidden/>
                <w:sz w:val="24"/>
                <w:szCs w:val="24"/>
              </w:rPr>
              <w:fldChar w:fldCharType="end"/>
            </w:r>
          </w:hyperlink>
        </w:p>
        <w:p w14:paraId="234A7D53" w14:textId="03189E94" w:rsidR="00D14F97" w:rsidRPr="003E6B1D" w:rsidRDefault="00963675" w:rsidP="003E6B1D">
          <w:pPr>
            <w:pStyle w:val="Spistreci3"/>
            <w:tabs>
              <w:tab w:val="right" w:leader="dot" w:pos="9396"/>
            </w:tabs>
            <w:spacing w:line="360" w:lineRule="auto"/>
            <w:rPr>
              <w:rFonts w:ascii="Arial" w:eastAsiaTheme="minorEastAsia" w:hAnsi="Arial" w:cs="Arial"/>
              <w:noProof/>
              <w:sz w:val="24"/>
              <w:szCs w:val="24"/>
            </w:rPr>
          </w:pPr>
          <w:hyperlink w:anchor="_Toc88142733" w:history="1">
            <w:r w:rsidR="00D14F97" w:rsidRPr="003E6B1D">
              <w:rPr>
                <w:rStyle w:val="Hipercze"/>
                <w:rFonts w:ascii="Arial" w:hAnsi="Arial" w:cs="Arial"/>
                <w:noProof/>
                <w:sz w:val="24"/>
                <w:szCs w:val="24"/>
                <w:lang w:val="pl-PL"/>
              </w:rPr>
              <w:t>8.2.1. Model rozwoju</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_Toc88142733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16</w:t>
            </w:r>
            <w:r w:rsidR="00D14F97" w:rsidRPr="003E6B1D">
              <w:rPr>
                <w:rFonts w:ascii="Arial" w:hAnsi="Arial" w:cs="Arial"/>
                <w:noProof/>
                <w:webHidden/>
                <w:sz w:val="24"/>
                <w:szCs w:val="24"/>
              </w:rPr>
              <w:fldChar w:fldCharType="end"/>
            </w:r>
          </w:hyperlink>
        </w:p>
        <w:p w14:paraId="7BB69C36" w14:textId="5BCA185F" w:rsidR="00D14F97" w:rsidRPr="003E6B1D" w:rsidRDefault="00963675" w:rsidP="003E6B1D">
          <w:pPr>
            <w:pStyle w:val="Spistreci3"/>
            <w:tabs>
              <w:tab w:val="right" w:leader="dot" w:pos="9396"/>
            </w:tabs>
            <w:spacing w:line="360" w:lineRule="auto"/>
            <w:rPr>
              <w:rFonts w:ascii="Arial" w:eastAsiaTheme="minorEastAsia" w:hAnsi="Arial" w:cs="Arial"/>
              <w:noProof/>
              <w:sz w:val="24"/>
              <w:szCs w:val="24"/>
            </w:rPr>
          </w:pPr>
          <w:hyperlink w:anchor="_Toc88142734" w:history="1">
            <w:r w:rsidR="00D14F97" w:rsidRPr="003E6B1D">
              <w:rPr>
                <w:rStyle w:val="Hipercze"/>
                <w:rFonts w:ascii="Arial" w:hAnsi="Arial" w:cs="Arial"/>
                <w:noProof/>
                <w:sz w:val="24"/>
                <w:szCs w:val="24"/>
                <w:lang w:val="pl-PL"/>
              </w:rPr>
              <w:t>8.2.2. Wizja rozwoju</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_Toc88142734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17</w:t>
            </w:r>
            <w:r w:rsidR="00D14F97" w:rsidRPr="003E6B1D">
              <w:rPr>
                <w:rFonts w:ascii="Arial" w:hAnsi="Arial" w:cs="Arial"/>
                <w:noProof/>
                <w:webHidden/>
                <w:sz w:val="24"/>
                <w:szCs w:val="24"/>
              </w:rPr>
              <w:fldChar w:fldCharType="end"/>
            </w:r>
          </w:hyperlink>
        </w:p>
        <w:p w14:paraId="2793B343" w14:textId="0A0D93F2" w:rsidR="00D14F97" w:rsidRPr="003E6B1D" w:rsidRDefault="00963675" w:rsidP="003E6B1D">
          <w:pPr>
            <w:pStyle w:val="Spistreci3"/>
            <w:tabs>
              <w:tab w:val="right" w:leader="dot" w:pos="9396"/>
            </w:tabs>
            <w:spacing w:line="360" w:lineRule="auto"/>
            <w:rPr>
              <w:rFonts w:ascii="Arial" w:eastAsiaTheme="minorEastAsia" w:hAnsi="Arial" w:cs="Arial"/>
              <w:noProof/>
              <w:sz w:val="24"/>
              <w:szCs w:val="24"/>
            </w:rPr>
          </w:pPr>
          <w:hyperlink w:anchor="_Toc88142735" w:history="1">
            <w:r w:rsidR="00D14F97" w:rsidRPr="003E6B1D">
              <w:rPr>
                <w:rStyle w:val="Hipercze"/>
                <w:rFonts w:ascii="Arial" w:hAnsi="Arial" w:cs="Arial"/>
                <w:noProof/>
                <w:sz w:val="24"/>
                <w:szCs w:val="24"/>
                <w:lang w:val="pl-PL"/>
              </w:rPr>
              <w:t>8.2.3. Cele i kierunki interwencji oraz terytorialny wymiar Strategii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_Toc88142735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17</w:t>
            </w:r>
            <w:r w:rsidR="00D14F97" w:rsidRPr="003E6B1D">
              <w:rPr>
                <w:rFonts w:ascii="Arial" w:hAnsi="Arial" w:cs="Arial"/>
                <w:noProof/>
                <w:webHidden/>
                <w:sz w:val="24"/>
                <w:szCs w:val="24"/>
              </w:rPr>
              <w:fldChar w:fldCharType="end"/>
            </w:r>
          </w:hyperlink>
        </w:p>
        <w:p w14:paraId="6850DDB1" w14:textId="47605942" w:rsidR="00D14F97" w:rsidRPr="003E6B1D" w:rsidRDefault="00963675" w:rsidP="003E6B1D">
          <w:pPr>
            <w:pStyle w:val="Spistreci3"/>
            <w:tabs>
              <w:tab w:val="right" w:leader="dot" w:pos="9396"/>
            </w:tabs>
            <w:spacing w:line="360" w:lineRule="auto"/>
            <w:rPr>
              <w:rFonts w:ascii="Arial" w:eastAsiaTheme="minorEastAsia" w:hAnsi="Arial" w:cs="Arial"/>
              <w:noProof/>
              <w:sz w:val="24"/>
              <w:szCs w:val="24"/>
            </w:rPr>
          </w:pPr>
          <w:hyperlink w:anchor="_Toc88142736" w:history="1">
            <w:r w:rsidR="00D14F97" w:rsidRPr="003E6B1D">
              <w:rPr>
                <w:rStyle w:val="Hipercze"/>
                <w:rFonts w:ascii="Arial" w:hAnsi="Arial" w:cs="Arial"/>
                <w:noProof/>
                <w:sz w:val="24"/>
                <w:szCs w:val="24"/>
                <w:lang w:val="pl-PL"/>
              </w:rPr>
              <w:t>8.2.4. Przedsięwzięcia priorytetowe</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_Toc88142736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21</w:t>
            </w:r>
            <w:r w:rsidR="00D14F97" w:rsidRPr="003E6B1D">
              <w:rPr>
                <w:rFonts w:ascii="Arial" w:hAnsi="Arial" w:cs="Arial"/>
                <w:noProof/>
                <w:webHidden/>
                <w:sz w:val="24"/>
                <w:szCs w:val="24"/>
              </w:rPr>
              <w:fldChar w:fldCharType="end"/>
            </w:r>
          </w:hyperlink>
        </w:p>
        <w:p w14:paraId="0155ACAA" w14:textId="02923E3A" w:rsidR="00D14F97" w:rsidRPr="003E6B1D" w:rsidRDefault="00963675" w:rsidP="003E6B1D">
          <w:pPr>
            <w:pStyle w:val="Spistreci2"/>
            <w:tabs>
              <w:tab w:val="right" w:leader="dot" w:pos="9396"/>
            </w:tabs>
            <w:spacing w:line="360" w:lineRule="auto"/>
            <w:rPr>
              <w:rFonts w:ascii="Arial" w:eastAsiaTheme="minorEastAsia" w:hAnsi="Arial" w:cs="Arial"/>
              <w:noProof/>
              <w:sz w:val="24"/>
              <w:szCs w:val="24"/>
            </w:rPr>
          </w:pPr>
          <w:hyperlink w:anchor="_Toc88142737" w:history="1">
            <w:r w:rsidR="00D14F97" w:rsidRPr="003E6B1D">
              <w:rPr>
                <w:rStyle w:val="Hipercze"/>
                <w:rFonts w:ascii="Arial" w:hAnsi="Arial" w:cs="Arial"/>
                <w:noProof/>
                <w:sz w:val="24"/>
                <w:szCs w:val="24"/>
                <w:lang w:val="pl-PL"/>
              </w:rPr>
              <w:t>8.3. System realizacji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_Toc88142737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21</w:t>
            </w:r>
            <w:r w:rsidR="00D14F97" w:rsidRPr="003E6B1D">
              <w:rPr>
                <w:rFonts w:ascii="Arial" w:hAnsi="Arial" w:cs="Arial"/>
                <w:noProof/>
                <w:webHidden/>
                <w:sz w:val="24"/>
                <w:szCs w:val="24"/>
              </w:rPr>
              <w:fldChar w:fldCharType="end"/>
            </w:r>
          </w:hyperlink>
        </w:p>
        <w:p w14:paraId="4ECDB5AC" w14:textId="3DFA2200" w:rsidR="00D14F97" w:rsidRPr="003E6B1D" w:rsidRDefault="00963675" w:rsidP="003E6B1D">
          <w:pPr>
            <w:pStyle w:val="Spistreci3"/>
            <w:tabs>
              <w:tab w:val="right" w:leader="dot" w:pos="9396"/>
            </w:tabs>
            <w:spacing w:line="360" w:lineRule="auto"/>
            <w:rPr>
              <w:rFonts w:ascii="Arial" w:eastAsiaTheme="minorEastAsia" w:hAnsi="Arial" w:cs="Arial"/>
              <w:noProof/>
              <w:sz w:val="24"/>
              <w:szCs w:val="24"/>
            </w:rPr>
          </w:pPr>
          <w:hyperlink w:anchor="_Toc88142738" w:history="1">
            <w:r w:rsidR="00D14F97" w:rsidRPr="003E6B1D">
              <w:rPr>
                <w:rStyle w:val="Hipercze"/>
                <w:rFonts w:ascii="Arial" w:hAnsi="Arial" w:cs="Arial"/>
                <w:noProof/>
                <w:sz w:val="24"/>
                <w:szCs w:val="24"/>
                <w:lang w:val="pl-PL"/>
              </w:rPr>
              <w:t>8.3.1. Instrumenty realizacji Strategii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_Toc88142738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21</w:t>
            </w:r>
            <w:r w:rsidR="00D14F97" w:rsidRPr="003E6B1D">
              <w:rPr>
                <w:rFonts w:ascii="Arial" w:hAnsi="Arial" w:cs="Arial"/>
                <w:noProof/>
                <w:webHidden/>
                <w:sz w:val="24"/>
                <w:szCs w:val="24"/>
              </w:rPr>
              <w:fldChar w:fldCharType="end"/>
            </w:r>
          </w:hyperlink>
        </w:p>
        <w:p w14:paraId="44BF5F00" w14:textId="105F7CE2" w:rsidR="00D14F97" w:rsidRPr="003E6B1D" w:rsidRDefault="00963675" w:rsidP="003E6B1D">
          <w:pPr>
            <w:pStyle w:val="Spistreci3"/>
            <w:tabs>
              <w:tab w:val="right" w:leader="dot" w:pos="9396"/>
            </w:tabs>
            <w:spacing w:line="360" w:lineRule="auto"/>
            <w:rPr>
              <w:rFonts w:ascii="Arial" w:eastAsiaTheme="minorEastAsia" w:hAnsi="Arial" w:cs="Arial"/>
              <w:noProof/>
              <w:sz w:val="24"/>
              <w:szCs w:val="24"/>
            </w:rPr>
          </w:pPr>
          <w:hyperlink w:anchor="_Toc88142739" w:history="1">
            <w:r w:rsidR="00D14F97" w:rsidRPr="003E6B1D">
              <w:rPr>
                <w:rStyle w:val="Hipercze"/>
                <w:rFonts w:ascii="Arial" w:hAnsi="Arial" w:cs="Arial"/>
                <w:noProof/>
                <w:sz w:val="24"/>
                <w:szCs w:val="24"/>
                <w:lang w:val="pl-PL"/>
              </w:rPr>
              <w:t>8.3.2. Monitorowanie realizacji Strategii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_Toc88142739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22</w:t>
            </w:r>
            <w:r w:rsidR="00D14F97" w:rsidRPr="003E6B1D">
              <w:rPr>
                <w:rFonts w:ascii="Arial" w:hAnsi="Arial" w:cs="Arial"/>
                <w:noProof/>
                <w:webHidden/>
                <w:sz w:val="24"/>
                <w:szCs w:val="24"/>
              </w:rPr>
              <w:fldChar w:fldCharType="end"/>
            </w:r>
          </w:hyperlink>
        </w:p>
        <w:p w14:paraId="7CAC6E4B" w14:textId="22E4830E" w:rsidR="00D14F97" w:rsidRPr="003E6B1D" w:rsidRDefault="00963675" w:rsidP="003E6B1D">
          <w:pPr>
            <w:pStyle w:val="Spistreci1"/>
            <w:spacing w:line="360" w:lineRule="auto"/>
            <w:rPr>
              <w:rFonts w:ascii="Arial" w:eastAsiaTheme="minorEastAsia" w:hAnsi="Arial" w:cs="Arial"/>
              <w:noProof/>
              <w:sz w:val="24"/>
              <w:szCs w:val="24"/>
            </w:rPr>
          </w:pPr>
          <w:hyperlink w:anchor="_Toc88142740" w:history="1">
            <w:r w:rsidR="00D14F97" w:rsidRPr="003E6B1D">
              <w:rPr>
                <w:rStyle w:val="Hipercze"/>
                <w:rFonts w:ascii="Arial" w:hAnsi="Arial" w:cs="Arial"/>
                <w:b/>
                <w:bCs/>
                <w:noProof/>
                <w:sz w:val="24"/>
                <w:szCs w:val="24"/>
                <w:lang w:val="pl-PL"/>
              </w:rPr>
              <w:t>9. Zintegrowanie Strategii</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_Toc88142740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23</w:t>
            </w:r>
            <w:r w:rsidR="00D14F97" w:rsidRPr="003E6B1D">
              <w:rPr>
                <w:rFonts w:ascii="Arial" w:hAnsi="Arial" w:cs="Arial"/>
                <w:noProof/>
                <w:webHidden/>
                <w:sz w:val="24"/>
                <w:szCs w:val="24"/>
              </w:rPr>
              <w:fldChar w:fldCharType="end"/>
            </w:r>
          </w:hyperlink>
        </w:p>
        <w:p w14:paraId="7E1037A4" w14:textId="108E00BF" w:rsidR="00D14F97" w:rsidRPr="003E6B1D" w:rsidRDefault="00963675" w:rsidP="003E6B1D">
          <w:pPr>
            <w:pStyle w:val="Spistreci1"/>
            <w:spacing w:line="360" w:lineRule="auto"/>
            <w:rPr>
              <w:rFonts w:ascii="Arial" w:eastAsiaTheme="minorEastAsia" w:hAnsi="Arial" w:cs="Arial"/>
              <w:noProof/>
              <w:sz w:val="24"/>
              <w:szCs w:val="24"/>
            </w:rPr>
          </w:pPr>
          <w:hyperlink w:anchor="_Toc88142741" w:history="1">
            <w:r w:rsidR="00D14F97" w:rsidRPr="003E6B1D">
              <w:rPr>
                <w:rStyle w:val="Hipercze"/>
                <w:rFonts w:ascii="Arial" w:hAnsi="Arial" w:cs="Arial"/>
                <w:b/>
                <w:bCs/>
                <w:noProof/>
                <w:sz w:val="24"/>
                <w:szCs w:val="24"/>
                <w:lang w:val="pl-PL"/>
              </w:rPr>
              <w:t>10. Organizacja prac nad Strategią</w:t>
            </w:r>
            <w:r w:rsidR="00D14F97" w:rsidRPr="003E6B1D">
              <w:rPr>
                <w:rFonts w:ascii="Arial" w:hAnsi="Arial" w:cs="Arial"/>
                <w:noProof/>
                <w:webHidden/>
                <w:sz w:val="24"/>
                <w:szCs w:val="24"/>
              </w:rPr>
              <w:tab/>
            </w:r>
            <w:r w:rsidR="00D14F97" w:rsidRPr="003E6B1D">
              <w:rPr>
                <w:rFonts w:ascii="Arial" w:hAnsi="Arial" w:cs="Arial"/>
                <w:noProof/>
                <w:webHidden/>
                <w:sz w:val="24"/>
                <w:szCs w:val="24"/>
              </w:rPr>
              <w:fldChar w:fldCharType="begin"/>
            </w:r>
            <w:r w:rsidR="00D14F97" w:rsidRPr="003E6B1D">
              <w:rPr>
                <w:rFonts w:ascii="Arial" w:hAnsi="Arial" w:cs="Arial"/>
                <w:noProof/>
                <w:webHidden/>
                <w:sz w:val="24"/>
                <w:szCs w:val="24"/>
              </w:rPr>
              <w:instrText xml:space="preserve"> PAGEREF _Toc88142741 \h </w:instrText>
            </w:r>
            <w:r w:rsidR="00D14F97" w:rsidRPr="003E6B1D">
              <w:rPr>
                <w:rFonts w:ascii="Arial" w:hAnsi="Arial" w:cs="Arial"/>
                <w:noProof/>
                <w:webHidden/>
                <w:sz w:val="24"/>
                <w:szCs w:val="24"/>
              </w:rPr>
            </w:r>
            <w:r w:rsidR="00D14F97" w:rsidRPr="003E6B1D">
              <w:rPr>
                <w:rFonts w:ascii="Arial" w:hAnsi="Arial" w:cs="Arial"/>
                <w:noProof/>
                <w:webHidden/>
                <w:sz w:val="24"/>
                <w:szCs w:val="24"/>
              </w:rPr>
              <w:fldChar w:fldCharType="separate"/>
            </w:r>
            <w:r w:rsidR="00860CBB">
              <w:rPr>
                <w:rFonts w:ascii="Arial" w:hAnsi="Arial" w:cs="Arial"/>
                <w:noProof/>
                <w:webHidden/>
                <w:sz w:val="24"/>
                <w:szCs w:val="24"/>
              </w:rPr>
              <w:t>25</w:t>
            </w:r>
            <w:r w:rsidR="00D14F97" w:rsidRPr="003E6B1D">
              <w:rPr>
                <w:rFonts w:ascii="Arial" w:hAnsi="Arial" w:cs="Arial"/>
                <w:noProof/>
                <w:webHidden/>
                <w:sz w:val="24"/>
                <w:szCs w:val="24"/>
              </w:rPr>
              <w:fldChar w:fldCharType="end"/>
            </w:r>
          </w:hyperlink>
        </w:p>
        <w:p w14:paraId="3C147733" w14:textId="4F338D48" w:rsidR="00D77716" w:rsidRPr="003E6B1D" w:rsidRDefault="00D77716" w:rsidP="003E6B1D">
          <w:pPr>
            <w:spacing w:line="360" w:lineRule="auto"/>
            <w:rPr>
              <w:rFonts w:ascii="Arial" w:hAnsi="Arial" w:cs="Arial"/>
              <w:sz w:val="24"/>
              <w:szCs w:val="24"/>
            </w:rPr>
          </w:pPr>
          <w:r w:rsidRPr="003E6B1D">
            <w:rPr>
              <w:rFonts w:ascii="Arial" w:hAnsi="Arial" w:cs="Arial"/>
              <w:sz w:val="24"/>
              <w:szCs w:val="24"/>
            </w:rPr>
            <w:fldChar w:fldCharType="end"/>
          </w:r>
        </w:p>
      </w:sdtContent>
    </w:sdt>
    <w:p w14:paraId="130478DF" w14:textId="53CACF01" w:rsidR="00D77716" w:rsidRPr="003E6B1D" w:rsidRDefault="00D77716" w:rsidP="003E6B1D">
      <w:pPr>
        <w:spacing w:line="360" w:lineRule="auto"/>
        <w:rPr>
          <w:rFonts w:ascii="Arial" w:hAnsi="Arial" w:cs="Arial"/>
          <w:sz w:val="24"/>
          <w:szCs w:val="24"/>
          <w:lang w:val="pl-PL"/>
        </w:rPr>
      </w:pPr>
    </w:p>
    <w:p w14:paraId="325F49B4" w14:textId="531E1CF8" w:rsidR="00D77716" w:rsidRPr="003E6B1D" w:rsidRDefault="00D77716" w:rsidP="003E6B1D">
      <w:pPr>
        <w:spacing w:line="360" w:lineRule="auto"/>
        <w:rPr>
          <w:rFonts w:ascii="Arial" w:hAnsi="Arial" w:cs="Arial"/>
          <w:sz w:val="24"/>
          <w:szCs w:val="24"/>
          <w:lang w:val="pl-PL"/>
        </w:rPr>
      </w:pPr>
      <w:r w:rsidRPr="003E6B1D">
        <w:rPr>
          <w:rFonts w:ascii="Arial" w:hAnsi="Arial" w:cs="Arial"/>
          <w:sz w:val="24"/>
          <w:szCs w:val="24"/>
          <w:lang w:val="pl-PL"/>
        </w:rPr>
        <w:br w:type="page"/>
      </w:r>
    </w:p>
    <w:p w14:paraId="1865AE44" w14:textId="6189C165" w:rsidR="001B035C" w:rsidRPr="003E6B1D" w:rsidRDefault="00E35664" w:rsidP="003E6B1D">
      <w:pPr>
        <w:pStyle w:val="Akapitzlist"/>
        <w:spacing w:line="360" w:lineRule="auto"/>
        <w:ind w:left="360"/>
        <w:outlineLvl w:val="0"/>
        <w:rPr>
          <w:rFonts w:ascii="Arial" w:hAnsi="Arial" w:cs="Arial"/>
          <w:b/>
          <w:bCs/>
          <w:sz w:val="24"/>
          <w:szCs w:val="24"/>
          <w:lang w:val="pl-PL"/>
        </w:rPr>
      </w:pPr>
      <w:bookmarkStart w:id="0" w:name="_Toc88142723"/>
      <w:r w:rsidRPr="003E6B1D">
        <w:rPr>
          <w:rFonts w:ascii="Arial" w:hAnsi="Arial" w:cs="Arial"/>
          <w:b/>
          <w:bCs/>
          <w:sz w:val="24"/>
          <w:szCs w:val="24"/>
          <w:lang w:val="pl-PL"/>
        </w:rPr>
        <w:lastRenderedPageBreak/>
        <w:t>1. Wstęp</w:t>
      </w:r>
      <w:bookmarkEnd w:id="0"/>
    </w:p>
    <w:p w14:paraId="66E10A2D" w14:textId="32BF4693" w:rsidR="00CB7EA4" w:rsidRPr="003E6B1D" w:rsidRDefault="00141C29" w:rsidP="003E6B1D">
      <w:pPr>
        <w:spacing w:line="360" w:lineRule="auto"/>
        <w:rPr>
          <w:rFonts w:ascii="Arial" w:hAnsi="Arial" w:cs="Arial"/>
          <w:sz w:val="24"/>
          <w:szCs w:val="24"/>
          <w:lang w:val="pl-PL"/>
        </w:rPr>
      </w:pPr>
      <w:r w:rsidRPr="003E6B1D">
        <w:rPr>
          <w:rFonts w:ascii="Arial" w:hAnsi="Arial" w:cs="Arial"/>
          <w:sz w:val="24"/>
          <w:szCs w:val="24"/>
          <w:lang w:val="pl-PL"/>
        </w:rPr>
        <w:t>Podstawowym zadaniem przedkładanego d</w:t>
      </w:r>
      <w:r w:rsidR="00CB7EA4" w:rsidRPr="003E6B1D">
        <w:rPr>
          <w:rFonts w:ascii="Arial" w:hAnsi="Arial" w:cs="Arial"/>
          <w:sz w:val="24"/>
          <w:szCs w:val="24"/>
          <w:lang w:val="pl-PL"/>
        </w:rPr>
        <w:t>okument</w:t>
      </w:r>
      <w:r w:rsidRPr="003E6B1D">
        <w:rPr>
          <w:rFonts w:ascii="Arial" w:hAnsi="Arial" w:cs="Arial"/>
          <w:sz w:val="24"/>
          <w:szCs w:val="24"/>
          <w:lang w:val="pl-PL"/>
        </w:rPr>
        <w:t xml:space="preserve">u </w:t>
      </w:r>
      <w:r w:rsidR="00AB29EF" w:rsidRPr="003E6B1D">
        <w:rPr>
          <w:rFonts w:ascii="Arial" w:hAnsi="Arial" w:cs="Arial"/>
          <w:sz w:val="24"/>
          <w:szCs w:val="24"/>
          <w:lang w:val="pl-PL"/>
        </w:rPr>
        <w:t xml:space="preserve">(dalej </w:t>
      </w:r>
      <w:r w:rsidR="00AB29EF" w:rsidRPr="003E6B1D">
        <w:rPr>
          <w:rFonts w:ascii="Arial" w:hAnsi="Arial" w:cs="Arial"/>
          <w:i/>
          <w:iCs/>
          <w:sz w:val="24"/>
          <w:szCs w:val="24"/>
          <w:lang w:val="pl-PL"/>
        </w:rPr>
        <w:t>Założenia</w:t>
      </w:r>
      <w:r w:rsidR="00AB29EF" w:rsidRPr="003E6B1D">
        <w:rPr>
          <w:rFonts w:ascii="Arial" w:hAnsi="Arial" w:cs="Arial"/>
          <w:sz w:val="24"/>
          <w:szCs w:val="24"/>
          <w:lang w:val="pl-PL"/>
        </w:rPr>
        <w:t xml:space="preserve">) </w:t>
      </w:r>
      <w:r w:rsidRPr="003E6B1D">
        <w:rPr>
          <w:rFonts w:ascii="Arial" w:hAnsi="Arial" w:cs="Arial"/>
          <w:sz w:val="24"/>
          <w:szCs w:val="24"/>
          <w:lang w:val="pl-PL"/>
        </w:rPr>
        <w:t>jest</w:t>
      </w:r>
      <w:r w:rsidR="00CB7EA4" w:rsidRPr="003E6B1D">
        <w:rPr>
          <w:rFonts w:ascii="Arial" w:hAnsi="Arial" w:cs="Arial"/>
          <w:sz w:val="24"/>
          <w:szCs w:val="24"/>
          <w:lang w:val="pl-PL"/>
        </w:rPr>
        <w:t xml:space="preserve"> </w:t>
      </w:r>
      <w:r w:rsidRPr="003E6B1D">
        <w:rPr>
          <w:rFonts w:ascii="Arial" w:hAnsi="Arial" w:cs="Arial"/>
          <w:sz w:val="24"/>
          <w:szCs w:val="24"/>
          <w:lang w:val="pl-PL"/>
        </w:rPr>
        <w:t>s</w:t>
      </w:r>
      <w:r w:rsidR="00CB7EA4" w:rsidRPr="003E6B1D">
        <w:rPr>
          <w:rFonts w:ascii="Arial" w:hAnsi="Arial" w:cs="Arial"/>
          <w:sz w:val="24"/>
          <w:szCs w:val="24"/>
          <w:lang w:val="pl-PL"/>
        </w:rPr>
        <w:t>formuł</w:t>
      </w:r>
      <w:r w:rsidRPr="003E6B1D">
        <w:rPr>
          <w:rFonts w:ascii="Arial" w:hAnsi="Arial" w:cs="Arial"/>
          <w:sz w:val="24"/>
          <w:szCs w:val="24"/>
          <w:lang w:val="pl-PL"/>
        </w:rPr>
        <w:t>owanie</w:t>
      </w:r>
      <w:r w:rsidR="00CB7EA4" w:rsidRPr="003E6B1D">
        <w:rPr>
          <w:rFonts w:ascii="Arial" w:hAnsi="Arial" w:cs="Arial"/>
          <w:sz w:val="24"/>
          <w:szCs w:val="24"/>
          <w:lang w:val="pl-PL"/>
        </w:rPr>
        <w:t xml:space="preserve"> główn</w:t>
      </w:r>
      <w:r w:rsidRPr="003E6B1D">
        <w:rPr>
          <w:rFonts w:ascii="Arial" w:hAnsi="Arial" w:cs="Arial"/>
          <w:sz w:val="24"/>
          <w:szCs w:val="24"/>
          <w:lang w:val="pl-PL"/>
        </w:rPr>
        <w:t>ych</w:t>
      </w:r>
      <w:r w:rsidR="00CB7EA4" w:rsidRPr="003E6B1D">
        <w:rPr>
          <w:rFonts w:ascii="Arial" w:hAnsi="Arial" w:cs="Arial"/>
          <w:sz w:val="24"/>
          <w:szCs w:val="24"/>
          <w:lang w:val="pl-PL"/>
        </w:rPr>
        <w:t xml:space="preserve"> założe</w:t>
      </w:r>
      <w:r w:rsidRPr="003E6B1D">
        <w:rPr>
          <w:rFonts w:ascii="Arial" w:hAnsi="Arial" w:cs="Arial"/>
          <w:sz w:val="24"/>
          <w:szCs w:val="24"/>
          <w:lang w:val="pl-PL"/>
        </w:rPr>
        <w:t xml:space="preserve">ń </w:t>
      </w:r>
      <w:r w:rsidR="00BE495B" w:rsidRPr="003E6B1D">
        <w:rPr>
          <w:rFonts w:ascii="Arial" w:hAnsi="Arial" w:cs="Arial"/>
          <w:sz w:val="24"/>
          <w:szCs w:val="24"/>
          <w:lang w:val="pl-PL"/>
        </w:rPr>
        <w:t>opracowania</w:t>
      </w:r>
      <w:r w:rsidRPr="003E6B1D">
        <w:rPr>
          <w:rFonts w:ascii="Arial" w:hAnsi="Arial" w:cs="Arial"/>
          <w:sz w:val="24"/>
          <w:szCs w:val="24"/>
          <w:lang w:val="pl-PL"/>
        </w:rPr>
        <w:t xml:space="preserve"> </w:t>
      </w:r>
      <w:r w:rsidR="00CB7EA4" w:rsidRPr="003E6B1D">
        <w:rPr>
          <w:rFonts w:ascii="Arial" w:hAnsi="Arial" w:cs="Arial"/>
          <w:sz w:val="24"/>
          <w:szCs w:val="24"/>
          <w:lang w:val="pl-PL"/>
        </w:rPr>
        <w:t>Strategi</w:t>
      </w:r>
      <w:r w:rsidR="00BE495B" w:rsidRPr="003E6B1D">
        <w:rPr>
          <w:rFonts w:ascii="Arial" w:hAnsi="Arial" w:cs="Arial"/>
          <w:sz w:val="24"/>
          <w:szCs w:val="24"/>
          <w:lang w:val="pl-PL"/>
        </w:rPr>
        <w:t>i</w:t>
      </w:r>
      <w:r w:rsidR="00CB7EA4" w:rsidRPr="003E6B1D">
        <w:rPr>
          <w:rFonts w:ascii="Arial" w:hAnsi="Arial" w:cs="Arial"/>
          <w:sz w:val="24"/>
          <w:szCs w:val="24"/>
          <w:lang w:val="pl-PL"/>
        </w:rPr>
        <w:t xml:space="preserve"> rozwoju Wielkopolski Wschodniej</w:t>
      </w:r>
      <w:r w:rsidRPr="003E6B1D">
        <w:rPr>
          <w:rFonts w:ascii="Arial" w:hAnsi="Arial" w:cs="Arial"/>
          <w:sz w:val="24"/>
          <w:szCs w:val="24"/>
          <w:lang w:val="pl-PL"/>
        </w:rPr>
        <w:t xml:space="preserve"> (dalej: </w:t>
      </w:r>
      <w:r w:rsidRPr="003E6B1D">
        <w:rPr>
          <w:rFonts w:ascii="Arial" w:hAnsi="Arial" w:cs="Arial"/>
          <w:i/>
          <w:iCs/>
          <w:sz w:val="24"/>
          <w:szCs w:val="24"/>
          <w:lang w:val="pl-PL"/>
        </w:rPr>
        <w:t>Strategia</w:t>
      </w:r>
      <w:r w:rsidRPr="003E6B1D">
        <w:rPr>
          <w:rFonts w:ascii="Arial" w:hAnsi="Arial" w:cs="Arial"/>
          <w:sz w:val="24"/>
          <w:szCs w:val="24"/>
          <w:lang w:val="pl-PL"/>
        </w:rPr>
        <w:t>).</w:t>
      </w:r>
      <w:r w:rsidR="00CB7EA4" w:rsidRPr="003E6B1D">
        <w:rPr>
          <w:rFonts w:ascii="Arial" w:hAnsi="Arial" w:cs="Arial"/>
          <w:sz w:val="24"/>
          <w:szCs w:val="24"/>
          <w:lang w:val="pl-PL"/>
        </w:rPr>
        <w:t xml:space="preserve"> </w:t>
      </w:r>
      <w:r w:rsidRPr="003E6B1D">
        <w:rPr>
          <w:rFonts w:ascii="Arial" w:hAnsi="Arial" w:cs="Arial"/>
          <w:sz w:val="24"/>
          <w:szCs w:val="24"/>
          <w:lang w:val="pl-PL"/>
        </w:rPr>
        <w:t xml:space="preserve">Obejmują one w szczególności: </w:t>
      </w:r>
      <w:r w:rsidR="00BE495B" w:rsidRPr="003E6B1D">
        <w:rPr>
          <w:rFonts w:ascii="Arial" w:hAnsi="Arial" w:cs="Arial"/>
          <w:sz w:val="24"/>
          <w:szCs w:val="24"/>
          <w:lang w:val="pl-PL"/>
        </w:rPr>
        <w:t xml:space="preserve">zasady tworzenia </w:t>
      </w:r>
      <w:r w:rsidR="00BE495B" w:rsidRPr="003E6B1D">
        <w:rPr>
          <w:rFonts w:ascii="Arial" w:hAnsi="Arial" w:cs="Arial"/>
          <w:i/>
          <w:sz w:val="24"/>
          <w:szCs w:val="24"/>
          <w:lang w:val="pl-PL"/>
        </w:rPr>
        <w:t xml:space="preserve">Strategii </w:t>
      </w:r>
      <w:r w:rsidR="00BE495B" w:rsidRPr="003E6B1D">
        <w:rPr>
          <w:rFonts w:ascii="Arial" w:hAnsi="Arial" w:cs="Arial"/>
          <w:sz w:val="24"/>
          <w:szCs w:val="24"/>
          <w:lang w:val="pl-PL"/>
        </w:rPr>
        <w:t>i formułowania jej zapisów</w:t>
      </w:r>
      <w:r w:rsidR="00CB7EA4" w:rsidRPr="003E6B1D">
        <w:rPr>
          <w:rFonts w:ascii="Arial" w:hAnsi="Arial" w:cs="Arial"/>
          <w:sz w:val="24"/>
          <w:szCs w:val="24"/>
          <w:lang w:val="pl-PL"/>
        </w:rPr>
        <w:t xml:space="preserve">, </w:t>
      </w:r>
      <w:r w:rsidR="00BE495B" w:rsidRPr="003E6B1D">
        <w:rPr>
          <w:rFonts w:ascii="Arial" w:hAnsi="Arial" w:cs="Arial"/>
          <w:sz w:val="24"/>
          <w:szCs w:val="24"/>
          <w:lang w:val="pl-PL"/>
        </w:rPr>
        <w:t xml:space="preserve">a także </w:t>
      </w:r>
      <w:r w:rsidR="00CB7EA4" w:rsidRPr="003E6B1D">
        <w:rPr>
          <w:rFonts w:ascii="Arial" w:hAnsi="Arial" w:cs="Arial"/>
          <w:sz w:val="24"/>
          <w:szCs w:val="24"/>
          <w:lang w:val="pl-PL"/>
        </w:rPr>
        <w:t>ustal</w:t>
      </w:r>
      <w:r w:rsidRPr="003E6B1D">
        <w:rPr>
          <w:rFonts w:ascii="Arial" w:hAnsi="Arial" w:cs="Arial"/>
          <w:sz w:val="24"/>
          <w:szCs w:val="24"/>
          <w:lang w:val="pl-PL"/>
        </w:rPr>
        <w:t>enia w zakresie</w:t>
      </w:r>
      <w:r w:rsidR="00CB7EA4" w:rsidRPr="003E6B1D">
        <w:rPr>
          <w:rFonts w:ascii="Arial" w:hAnsi="Arial" w:cs="Arial"/>
          <w:sz w:val="24"/>
          <w:szCs w:val="24"/>
          <w:lang w:val="pl-PL"/>
        </w:rPr>
        <w:t xml:space="preserve"> podstawow</w:t>
      </w:r>
      <w:r w:rsidRPr="003E6B1D">
        <w:rPr>
          <w:rFonts w:ascii="Arial" w:hAnsi="Arial" w:cs="Arial"/>
          <w:sz w:val="24"/>
          <w:szCs w:val="24"/>
          <w:lang w:val="pl-PL"/>
        </w:rPr>
        <w:t>ych</w:t>
      </w:r>
      <w:r w:rsidR="00CB7EA4" w:rsidRPr="003E6B1D">
        <w:rPr>
          <w:rFonts w:ascii="Arial" w:hAnsi="Arial" w:cs="Arial"/>
          <w:sz w:val="24"/>
          <w:szCs w:val="24"/>
          <w:lang w:val="pl-PL"/>
        </w:rPr>
        <w:t xml:space="preserve"> ram formaln</w:t>
      </w:r>
      <w:r w:rsidRPr="003E6B1D">
        <w:rPr>
          <w:rFonts w:ascii="Arial" w:hAnsi="Arial" w:cs="Arial"/>
          <w:sz w:val="24"/>
          <w:szCs w:val="24"/>
          <w:lang w:val="pl-PL"/>
        </w:rPr>
        <w:t>ych</w:t>
      </w:r>
      <w:r w:rsidR="00CB7EA4" w:rsidRPr="003E6B1D">
        <w:rPr>
          <w:rFonts w:ascii="Arial" w:hAnsi="Arial" w:cs="Arial"/>
          <w:sz w:val="24"/>
          <w:szCs w:val="24"/>
          <w:lang w:val="pl-PL"/>
        </w:rPr>
        <w:t xml:space="preserve"> oraz techniczn</w:t>
      </w:r>
      <w:r w:rsidRPr="003E6B1D">
        <w:rPr>
          <w:rFonts w:ascii="Arial" w:hAnsi="Arial" w:cs="Arial"/>
          <w:sz w:val="24"/>
          <w:szCs w:val="24"/>
          <w:lang w:val="pl-PL"/>
        </w:rPr>
        <w:t>ych</w:t>
      </w:r>
      <w:r w:rsidR="00CB7EA4" w:rsidRPr="003E6B1D">
        <w:rPr>
          <w:rFonts w:ascii="Arial" w:hAnsi="Arial" w:cs="Arial"/>
          <w:sz w:val="24"/>
          <w:szCs w:val="24"/>
          <w:lang w:val="pl-PL"/>
        </w:rPr>
        <w:t xml:space="preserve">. </w:t>
      </w:r>
      <w:r w:rsidR="009034B9" w:rsidRPr="003E6B1D">
        <w:rPr>
          <w:rFonts w:ascii="Arial" w:hAnsi="Arial" w:cs="Arial"/>
          <w:sz w:val="24"/>
          <w:szCs w:val="24"/>
          <w:lang w:val="pl-PL"/>
        </w:rPr>
        <w:t xml:space="preserve">Zadaniem </w:t>
      </w:r>
      <w:r w:rsidR="00AB29EF" w:rsidRPr="003E6B1D">
        <w:rPr>
          <w:rFonts w:ascii="Arial" w:hAnsi="Arial" w:cs="Arial"/>
          <w:i/>
          <w:sz w:val="24"/>
          <w:szCs w:val="24"/>
          <w:lang w:val="pl-PL"/>
        </w:rPr>
        <w:t>Z</w:t>
      </w:r>
      <w:r w:rsidR="009034B9" w:rsidRPr="003E6B1D">
        <w:rPr>
          <w:rFonts w:ascii="Arial" w:hAnsi="Arial" w:cs="Arial"/>
          <w:i/>
          <w:sz w:val="24"/>
          <w:szCs w:val="24"/>
          <w:lang w:val="pl-PL"/>
        </w:rPr>
        <w:t>ałożeń</w:t>
      </w:r>
      <w:r w:rsidR="009034B9" w:rsidRPr="003E6B1D">
        <w:rPr>
          <w:rFonts w:ascii="Arial" w:hAnsi="Arial" w:cs="Arial"/>
          <w:sz w:val="24"/>
          <w:szCs w:val="24"/>
          <w:lang w:val="pl-PL"/>
        </w:rPr>
        <w:t xml:space="preserve"> jest </w:t>
      </w:r>
      <w:r w:rsidR="00AB29EF" w:rsidRPr="003E6B1D">
        <w:rPr>
          <w:rFonts w:ascii="Arial" w:hAnsi="Arial" w:cs="Arial"/>
          <w:sz w:val="24"/>
          <w:szCs w:val="24"/>
          <w:lang w:val="pl-PL"/>
        </w:rPr>
        <w:t xml:space="preserve">m.in. </w:t>
      </w:r>
      <w:r w:rsidR="009034B9" w:rsidRPr="003E6B1D">
        <w:rPr>
          <w:rFonts w:ascii="Arial" w:hAnsi="Arial" w:cs="Arial"/>
          <w:sz w:val="24"/>
          <w:szCs w:val="24"/>
          <w:lang w:val="pl-PL"/>
        </w:rPr>
        <w:t>o</w:t>
      </w:r>
      <w:r w:rsidR="00CB7EA4" w:rsidRPr="003E6B1D">
        <w:rPr>
          <w:rFonts w:ascii="Arial" w:hAnsi="Arial" w:cs="Arial"/>
          <w:sz w:val="24"/>
          <w:szCs w:val="24"/>
          <w:lang w:val="pl-PL"/>
        </w:rPr>
        <w:t>kreśl</w:t>
      </w:r>
      <w:r w:rsidR="009034B9" w:rsidRPr="003E6B1D">
        <w:rPr>
          <w:rFonts w:ascii="Arial" w:hAnsi="Arial" w:cs="Arial"/>
          <w:sz w:val="24"/>
          <w:szCs w:val="24"/>
          <w:lang w:val="pl-PL"/>
        </w:rPr>
        <w:t>enie</w:t>
      </w:r>
      <w:r w:rsidR="00CB7EA4" w:rsidRPr="003E6B1D">
        <w:rPr>
          <w:rFonts w:ascii="Arial" w:hAnsi="Arial" w:cs="Arial"/>
          <w:sz w:val="24"/>
          <w:szCs w:val="24"/>
          <w:lang w:val="pl-PL"/>
        </w:rPr>
        <w:t xml:space="preserve"> główn</w:t>
      </w:r>
      <w:r w:rsidR="009034B9" w:rsidRPr="003E6B1D">
        <w:rPr>
          <w:rFonts w:ascii="Arial" w:hAnsi="Arial" w:cs="Arial"/>
          <w:sz w:val="24"/>
          <w:szCs w:val="24"/>
          <w:lang w:val="pl-PL"/>
        </w:rPr>
        <w:t>ych</w:t>
      </w:r>
      <w:r w:rsidR="00CB7EA4" w:rsidRPr="003E6B1D">
        <w:rPr>
          <w:rFonts w:ascii="Arial" w:hAnsi="Arial" w:cs="Arial"/>
          <w:sz w:val="24"/>
          <w:szCs w:val="24"/>
          <w:lang w:val="pl-PL"/>
        </w:rPr>
        <w:t xml:space="preserve"> przesłan</w:t>
      </w:r>
      <w:r w:rsidR="009034B9" w:rsidRPr="003E6B1D">
        <w:rPr>
          <w:rFonts w:ascii="Arial" w:hAnsi="Arial" w:cs="Arial"/>
          <w:sz w:val="24"/>
          <w:szCs w:val="24"/>
          <w:lang w:val="pl-PL"/>
        </w:rPr>
        <w:t>ek</w:t>
      </w:r>
      <w:r w:rsidR="00CB7EA4" w:rsidRPr="003E6B1D">
        <w:rPr>
          <w:rFonts w:ascii="Arial" w:hAnsi="Arial" w:cs="Arial"/>
          <w:sz w:val="24"/>
          <w:szCs w:val="24"/>
          <w:lang w:val="pl-PL"/>
        </w:rPr>
        <w:t xml:space="preserve"> prac nad nowym dokumentem strategicznym dla subregionu, horyzont</w:t>
      </w:r>
      <w:r w:rsidR="009034B9" w:rsidRPr="003E6B1D">
        <w:rPr>
          <w:rFonts w:ascii="Arial" w:hAnsi="Arial" w:cs="Arial"/>
          <w:sz w:val="24"/>
          <w:szCs w:val="24"/>
          <w:lang w:val="pl-PL"/>
        </w:rPr>
        <w:t>u</w:t>
      </w:r>
      <w:r w:rsidR="00CB7EA4" w:rsidRPr="003E6B1D">
        <w:rPr>
          <w:rFonts w:ascii="Arial" w:hAnsi="Arial" w:cs="Arial"/>
          <w:sz w:val="24"/>
          <w:szCs w:val="24"/>
          <w:lang w:val="pl-PL"/>
        </w:rPr>
        <w:t xml:space="preserve"> czasow</w:t>
      </w:r>
      <w:r w:rsidR="009034B9" w:rsidRPr="003E6B1D">
        <w:rPr>
          <w:rFonts w:ascii="Arial" w:hAnsi="Arial" w:cs="Arial"/>
          <w:sz w:val="24"/>
          <w:szCs w:val="24"/>
          <w:lang w:val="pl-PL"/>
        </w:rPr>
        <w:t>ego</w:t>
      </w:r>
      <w:r w:rsidR="00CB7EA4" w:rsidRPr="003E6B1D">
        <w:rPr>
          <w:rFonts w:ascii="Arial" w:hAnsi="Arial" w:cs="Arial"/>
          <w:sz w:val="24"/>
          <w:szCs w:val="24"/>
          <w:lang w:val="pl-PL"/>
        </w:rPr>
        <w:t>, zakres</w:t>
      </w:r>
      <w:r w:rsidR="009034B9" w:rsidRPr="003E6B1D">
        <w:rPr>
          <w:rFonts w:ascii="Arial" w:hAnsi="Arial" w:cs="Arial"/>
          <w:sz w:val="24"/>
          <w:szCs w:val="24"/>
          <w:lang w:val="pl-PL"/>
        </w:rPr>
        <w:t>u</w:t>
      </w:r>
      <w:r w:rsidR="00CB7EA4" w:rsidRPr="003E6B1D">
        <w:rPr>
          <w:rFonts w:ascii="Arial" w:hAnsi="Arial" w:cs="Arial"/>
          <w:sz w:val="24"/>
          <w:szCs w:val="24"/>
          <w:lang w:val="pl-PL"/>
        </w:rPr>
        <w:t xml:space="preserve"> przedmiotow</w:t>
      </w:r>
      <w:r w:rsidR="009034B9" w:rsidRPr="003E6B1D">
        <w:rPr>
          <w:rFonts w:ascii="Arial" w:hAnsi="Arial" w:cs="Arial"/>
          <w:sz w:val="24"/>
          <w:szCs w:val="24"/>
          <w:lang w:val="pl-PL"/>
        </w:rPr>
        <w:t>ego</w:t>
      </w:r>
      <w:r w:rsidR="00CB7EA4" w:rsidRPr="003E6B1D">
        <w:rPr>
          <w:rFonts w:ascii="Arial" w:hAnsi="Arial" w:cs="Arial"/>
          <w:sz w:val="24"/>
          <w:szCs w:val="24"/>
          <w:lang w:val="pl-PL"/>
        </w:rPr>
        <w:t xml:space="preserve"> i podmiotow</w:t>
      </w:r>
      <w:r w:rsidR="009034B9" w:rsidRPr="003E6B1D">
        <w:rPr>
          <w:rFonts w:ascii="Arial" w:hAnsi="Arial" w:cs="Arial"/>
          <w:sz w:val="24"/>
          <w:szCs w:val="24"/>
          <w:lang w:val="pl-PL"/>
        </w:rPr>
        <w:t>ego</w:t>
      </w:r>
      <w:r w:rsidR="00CB7EA4" w:rsidRPr="003E6B1D">
        <w:rPr>
          <w:rFonts w:ascii="Arial" w:hAnsi="Arial" w:cs="Arial"/>
          <w:sz w:val="24"/>
          <w:szCs w:val="24"/>
          <w:lang w:val="pl-PL"/>
        </w:rPr>
        <w:t xml:space="preserve"> oraz </w:t>
      </w:r>
      <w:r w:rsidR="004D1F9F" w:rsidRPr="003E6B1D">
        <w:rPr>
          <w:rFonts w:ascii="Arial" w:hAnsi="Arial" w:cs="Arial"/>
          <w:sz w:val="24"/>
          <w:szCs w:val="24"/>
          <w:lang w:val="pl-PL"/>
        </w:rPr>
        <w:t xml:space="preserve">zaproponowanie </w:t>
      </w:r>
      <w:r w:rsidR="00CB7EA4" w:rsidRPr="003E6B1D">
        <w:rPr>
          <w:rFonts w:ascii="Arial" w:hAnsi="Arial" w:cs="Arial"/>
          <w:sz w:val="24"/>
          <w:szCs w:val="24"/>
          <w:lang w:val="pl-PL"/>
        </w:rPr>
        <w:t>wstępn</w:t>
      </w:r>
      <w:r w:rsidR="004D1F9F" w:rsidRPr="003E6B1D">
        <w:rPr>
          <w:rFonts w:ascii="Arial" w:hAnsi="Arial" w:cs="Arial"/>
          <w:sz w:val="24"/>
          <w:szCs w:val="24"/>
          <w:lang w:val="pl-PL"/>
        </w:rPr>
        <w:t>ej</w:t>
      </w:r>
      <w:r w:rsidR="00CB7EA4" w:rsidRPr="003E6B1D">
        <w:rPr>
          <w:rFonts w:ascii="Arial" w:hAnsi="Arial" w:cs="Arial"/>
          <w:sz w:val="24"/>
          <w:szCs w:val="24"/>
          <w:lang w:val="pl-PL"/>
        </w:rPr>
        <w:t xml:space="preserve"> je</w:t>
      </w:r>
      <w:r w:rsidR="004D1F9F" w:rsidRPr="003E6B1D">
        <w:rPr>
          <w:rFonts w:ascii="Arial" w:hAnsi="Arial" w:cs="Arial"/>
          <w:sz w:val="24"/>
          <w:szCs w:val="24"/>
          <w:lang w:val="pl-PL"/>
        </w:rPr>
        <w:t xml:space="preserve">go </w:t>
      </w:r>
      <w:r w:rsidR="00CB7EA4" w:rsidRPr="003E6B1D">
        <w:rPr>
          <w:rFonts w:ascii="Arial" w:hAnsi="Arial" w:cs="Arial"/>
          <w:sz w:val="24"/>
          <w:szCs w:val="24"/>
          <w:lang w:val="pl-PL"/>
        </w:rPr>
        <w:t>zawartoś</w:t>
      </w:r>
      <w:r w:rsidR="004D1F9F" w:rsidRPr="003E6B1D">
        <w:rPr>
          <w:rFonts w:ascii="Arial" w:hAnsi="Arial" w:cs="Arial"/>
          <w:sz w:val="24"/>
          <w:szCs w:val="24"/>
          <w:lang w:val="pl-PL"/>
        </w:rPr>
        <w:t>ci</w:t>
      </w:r>
      <w:r w:rsidR="00CB7EA4" w:rsidRPr="003E6B1D">
        <w:rPr>
          <w:rFonts w:ascii="Arial" w:hAnsi="Arial" w:cs="Arial"/>
          <w:sz w:val="24"/>
          <w:szCs w:val="24"/>
          <w:lang w:val="pl-PL"/>
        </w:rPr>
        <w:t xml:space="preserve"> z propozycjami odniesień do takich elementów jak</w:t>
      </w:r>
      <w:r w:rsidR="00494A8E" w:rsidRPr="003E6B1D">
        <w:rPr>
          <w:rFonts w:ascii="Arial" w:hAnsi="Arial" w:cs="Arial"/>
          <w:sz w:val="24"/>
          <w:szCs w:val="24"/>
          <w:lang w:val="pl-PL"/>
        </w:rPr>
        <w:t>:</w:t>
      </w:r>
      <w:r w:rsidR="00CB7EA4" w:rsidRPr="003E6B1D">
        <w:rPr>
          <w:rFonts w:ascii="Arial" w:hAnsi="Arial" w:cs="Arial"/>
          <w:sz w:val="24"/>
          <w:szCs w:val="24"/>
          <w:lang w:val="pl-PL"/>
        </w:rPr>
        <w:t xml:space="preserve"> diagnoza</w:t>
      </w:r>
      <w:r w:rsidR="00494A8E" w:rsidRPr="003E6B1D">
        <w:rPr>
          <w:rFonts w:ascii="Arial" w:hAnsi="Arial" w:cs="Arial"/>
          <w:sz w:val="24"/>
          <w:szCs w:val="24"/>
          <w:lang w:val="pl-PL"/>
        </w:rPr>
        <w:t xml:space="preserve"> strategiczna</w:t>
      </w:r>
      <w:r w:rsidR="00CB7EA4" w:rsidRPr="003E6B1D">
        <w:rPr>
          <w:rFonts w:ascii="Arial" w:hAnsi="Arial" w:cs="Arial"/>
          <w:sz w:val="24"/>
          <w:szCs w:val="24"/>
          <w:lang w:val="pl-PL"/>
        </w:rPr>
        <w:t xml:space="preserve">, model rozwoju </w:t>
      </w:r>
      <w:r w:rsidR="00BE495B" w:rsidRPr="003E6B1D">
        <w:rPr>
          <w:rFonts w:ascii="Arial" w:hAnsi="Arial" w:cs="Arial"/>
          <w:sz w:val="24"/>
          <w:szCs w:val="24"/>
          <w:lang w:val="pl-PL"/>
        </w:rPr>
        <w:t>sub</w:t>
      </w:r>
      <w:r w:rsidR="00CB7EA4" w:rsidRPr="003E6B1D">
        <w:rPr>
          <w:rFonts w:ascii="Arial" w:hAnsi="Arial" w:cs="Arial"/>
          <w:sz w:val="24"/>
          <w:szCs w:val="24"/>
          <w:lang w:val="pl-PL"/>
        </w:rPr>
        <w:t xml:space="preserve">regionu, wizja czy cele. </w:t>
      </w:r>
      <w:r w:rsidR="00317096" w:rsidRPr="003E6B1D">
        <w:rPr>
          <w:rFonts w:ascii="Arial" w:hAnsi="Arial" w:cs="Arial"/>
          <w:i/>
          <w:sz w:val="24"/>
          <w:szCs w:val="24"/>
          <w:lang w:val="pl-PL"/>
        </w:rPr>
        <w:t>Założenia</w:t>
      </w:r>
      <w:r w:rsidR="00317096" w:rsidRPr="003E6B1D">
        <w:rPr>
          <w:rFonts w:ascii="Arial" w:hAnsi="Arial" w:cs="Arial"/>
          <w:sz w:val="24"/>
          <w:szCs w:val="24"/>
          <w:lang w:val="pl-PL"/>
        </w:rPr>
        <w:t xml:space="preserve"> p</w:t>
      </w:r>
      <w:r w:rsidR="00CB7EA4" w:rsidRPr="003E6B1D">
        <w:rPr>
          <w:rFonts w:ascii="Arial" w:hAnsi="Arial" w:cs="Arial"/>
          <w:sz w:val="24"/>
          <w:szCs w:val="24"/>
          <w:lang w:val="pl-PL"/>
        </w:rPr>
        <w:t>roponuj</w:t>
      </w:r>
      <w:r w:rsidR="00AB29EF" w:rsidRPr="003E6B1D">
        <w:rPr>
          <w:rFonts w:ascii="Arial" w:hAnsi="Arial" w:cs="Arial"/>
          <w:sz w:val="24"/>
          <w:szCs w:val="24"/>
          <w:lang w:val="pl-PL"/>
        </w:rPr>
        <w:t>ą</w:t>
      </w:r>
      <w:r w:rsidR="00CB7EA4" w:rsidRPr="003E6B1D">
        <w:rPr>
          <w:rFonts w:ascii="Arial" w:hAnsi="Arial" w:cs="Arial"/>
          <w:sz w:val="24"/>
          <w:szCs w:val="24"/>
          <w:lang w:val="pl-PL"/>
        </w:rPr>
        <w:t xml:space="preserve"> również zakres terytorialnego wymiaru strategii</w:t>
      </w:r>
      <w:r w:rsidR="00317096" w:rsidRPr="003E6B1D">
        <w:rPr>
          <w:rFonts w:ascii="Arial" w:hAnsi="Arial" w:cs="Arial"/>
          <w:sz w:val="24"/>
          <w:szCs w:val="24"/>
          <w:lang w:val="pl-PL"/>
        </w:rPr>
        <w:t>, zapisy dotyczące systemu realizacji dokumentu</w:t>
      </w:r>
      <w:r w:rsidR="00CB7EA4" w:rsidRPr="003E6B1D">
        <w:rPr>
          <w:rFonts w:ascii="Arial" w:hAnsi="Arial" w:cs="Arial"/>
          <w:sz w:val="24"/>
          <w:szCs w:val="24"/>
          <w:lang w:val="pl-PL"/>
        </w:rPr>
        <w:t>, a także ramowy harmonogram prac.</w:t>
      </w:r>
    </w:p>
    <w:p w14:paraId="6250505D" w14:textId="0C5BD87C" w:rsidR="00CB7EA4" w:rsidRPr="003E6B1D" w:rsidRDefault="00336D7B" w:rsidP="003E6B1D">
      <w:pPr>
        <w:spacing w:line="360" w:lineRule="auto"/>
        <w:rPr>
          <w:rFonts w:ascii="Arial" w:hAnsi="Arial" w:cs="Arial"/>
          <w:sz w:val="24"/>
          <w:szCs w:val="24"/>
          <w:lang w:val="pl-PL"/>
        </w:rPr>
      </w:pPr>
      <w:r w:rsidRPr="003E6B1D">
        <w:rPr>
          <w:rFonts w:ascii="Arial" w:hAnsi="Arial" w:cs="Arial"/>
          <w:sz w:val="24"/>
          <w:szCs w:val="24"/>
          <w:lang w:val="pl-PL"/>
        </w:rPr>
        <w:t>Założenia są</w:t>
      </w:r>
      <w:r w:rsidR="00CB7EA4" w:rsidRPr="003E6B1D">
        <w:rPr>
          <w:rFonts w:ascii="Arial" w:hAnsi="Arial" w:cs="Arial"/>
          <w:sz w:val="24"/>
          <w:szCs w:val="24"/>
          <w:lang w:val="pl-PL"/>
        </w:rPr>
        <w:t xml:space="preserve"> efektem dotychczasowych prac </w:t>
      </w:r>
      <w:r w:rsidR="00166816" w:rsidRPr="003E6B1D">
        <w:rPr>
          <w:rFonts w:ascii="Arial" w:hAnsi="Arial" w:cs="Arial"/>
          <w:sz w:val="24"/>
          <w:szCs w:val="24"/>
          <w:lang w:val="pl-PL"/>
        </w:rPr>
        <w:t xml:space="preserve">i uzgodnień </w:t>
      </w:r>
      <w:r w:rsidR="00CB7EA4" w:rsidRPr="003E6B1D">
        <w:rPr>
          <w:rFonts w:ascii="Arial" w:hAnsi="Arial" w:cs="Arial"/>
          <w:sz w:val="24"/>
          <w:szCs w:val="24"/>
          <w:lang w:val="pl-PL"/>
        </w:rPr>
        <w:t>prowadzonych w ARR Transformacja Sp. z o.o.,</w:t>
      </w:r>
      <w:r w:rsidR="00CE28D8" w:rsidRPr="003E6B1D">
        <w:rPr>
          <w:rFonts w:ascii="Arial" w:hAnsi="Arial" w:cs="Arial"/>
          <w:sz w:val="24"/>
          <w:szCs w:val="24"/>
          <w:lang w:val="pl-PL"/>
        </w:rPr>
        <w:t xml:space="preserve"> przy współpracy z </w:t>
      </w:r>
      <w:r w:rsidR="000B558D" w:rsidRPr="003E6B1D">
        <w:rPr>
          <w:rFonts w:ascii="Arial" w:hAnsi="Arial" w:cs="Arial"/>
          <w:sz w:val="24"/>
          <w:szCs w:val="24"/>
          <w:lang w:val="pl-PL"/>
        </w:rPr>
        <w:t xml:space="preserve">Wielkopolskim Biurem Planowania Przestrzennego w Poznaniu oraz </w:t>
      </w:r>
      <w:r w:rsidR="00CE28D8" w:rsidRPr="003E6B1D">
        <w:rPr>
          <w:rFonts w:ascii="Arial" w:hAnsi="Arial" w:cs="Arial"/>
          <w:sz w:val="24"/>
          <w:szCs w:val="24"/>
          <w:lang w:val="pl-PL"/>
        </w:rPr>
        <w:t>Agencją Rozwoju Regionalnego S.A. w Koninie</w:t>
      </w:r>
      <w:r w:rsidR="00166816" w:rsidRPr="003E6B1D">
        <w:rPr>
          <w:rFonts w:ascii="Arial" w:hAnsi="Arial" w:cs="Arial"/>
          <w:sz w:val="24"/>
          <w:szCs w:val="24"/>
          <w:lang w:val="pl-PL"/>
        </w:rPr>
        <w:t>. Dokument</w:t>
      </w:r>
      <w:r w:rsidR="00CE28D8" w:rsidRPr="003E6B1D">
        <w:rPr>
          <w:rFonts w:ascii="Arial" w:hAnsi="Arial" w:cs="Arial"/>
          <w:sz w:val="24"/>
          <w:szCs w:val="24"/>
          <w:lang w:val="pl-PL"/>
        </w:rPr>
        <w:t xml:space="preserve"> </w:t>
      </w:r>
      <w:r w:rsidR="00CB7EA4" w:rsidRPr="003E6B1D">
        <w:rPr>
          <w:rFonts w:ascii="Arial" w:hAnsi="Arial" w:cs="Arial"/>
          <w:sz w:val="24"/>
          <w:szCs w:val="24"/>
          <w:lang w:val="pl-PL"/>
        </w:rPr>
        <w:t>uwzględnia</w:t>
      </w:r>
      <w:r w:rsidR="00166816" w:rsidRPr="003E6B1D">
        <w:rPr>
          <w:rFonts w:ascii="Arial" w:hAnsi="Arial" w:cs="Arial"/>
          <w:sz w:val="24"/>
          <w:szCs w:val="24"/>
          <w:lang w:val="pl-PL"/>
        </w:rPr>
        <w:t xml:space="preserve"> również</w:t>
      </w:r>
      <w:r w:rsidR="00CB7EA4" w:rsidRPr="003E6B1D">
        <w:rPr>
          <w:rFonts w:ascii="Arial" w:hAnsi="Arial" w:cs="Arial"/>
          <w:sz w:val="24"/>
          <w:szCs w:val="24"/>
          <w:lang w:val="pl-PL"/>
        </w:rPr>
        <w:t xml:space="preserve"> wnioski zgłaszane w trakcie prac Grup Roboczych Wielkopolski Wschodniej.</w:t>
      </w:r>
    </w:p>
    <w:p w14:paraId="3E27EED4" w14:textId="3A8CB5E2" w:rsidR="00CB7EA4" w:rsidRPr="003E6B1D" w:rsidRDefault="00166816" w:rsidP="003E6B1D">
      <w:pPr>
        <w:spacing w:line="360" w:lineRule="auto"/>
        <w:rPr>
          <w:rFonts w:ascii="Arial" w:hAnsi="Arial" w:cs="Arial"/>
          <w:sz w:val="24"/>
          <w:szCs w:val="24"/>
          <w:lang w:val="pl-PL"/>
        </w:rPr>
      </w:pPr>
      <w:r w:rsidRPr="003E6B1D">
        <w:rPr>
          <w:rFonts w:ascii="Arial" w:hAnsi="Arial" w:cs="Arial"/>
          <w:sz w:val="24"/>
          <w:szCs w:val="24"/>
          <w:lang w:val="pl-PL"/>
        </w:rPr>
        <w:t>Opracowanie</w:t>
      </w:r>
      <w:r w:rsidR="00CB7EA4" w:rsidRPr="003E6B1D">
        <w:rPr>
          <w:rFonts w:ascii="Arial" w:hAnsi="Arial" w:cs="Arial"/>
          <w:sz w:val="24"/>
          <w:szCs w:val="24"/>
          <w:lang w:val="pl-PL"/>
        </w:rPr>
        <w:t xml:space="preserve"> ma charakter dokumentu otwartego, </w:t>
      </w:r>
      <w:r w:rsidR="00317096" w:rsidRPr="003E6B1D">
        <w:rPr>
          <w:rFonts w:ascii="Arial" w:hAnsi="Arial" w:cs="Arial"/>
          <w:sz w:val="24"/>
          <w:szCs w:val="24"/>
          <w:lang w:val="pl-PL"/>
        </w:rPr>
        <w:t>co</w:t>
      </w:r>
      <w:r w:rsidR="00CB7EA4" w:rsidRPr="003E6B1D">
        <w:rPr>
          <w:rFonts w:ascii="Arial" w:hAnsi="Arial" w:cs="Arial"/>
          <w:sz w:val="24"/>
          <w:szCs w:val="24"/>
          <w:lang w:val="pl-PL"/>
        </w:rPr>
        <w:t xml:space="preserve"> </w:t>
      </w:r>
      <w:r w:rsidR="00317096" w:rsidRPr="003E6B1D">
        <w:rPr>
          <w:rFonts w:ascii="Arial" w:hAnsi="Arial" w:cs="Arial"/>
          <w:sz w:val="24"/>
          <w:szCs w:val="24"/>
          <w:lang w:val="pl-PL"/>
        </w:rPr>
        <w:t>o</w:t>
      </w:r>
      <w:r w:rsidR="00CB7EA4" w:rsidRPr="003E6B1D">
        <w:rPr>
          <w:rFonts w:ascii="Arial" w:hAnsi="Arial" w:cs="Arial"/>
          <w:sz w:val="24"/>
          <w:szCs w:val="24"/>
          <w:lang w:val="pl-PL"/>
        </w:rPr>
        <w:t>znacz</w:t>
      </w:r>
      <w:r w:rsidR="00317096" w:rsidRPr="003E6B1D">
        <w:rPr>
          <w:rFonts w:ascii="Arial" w:hAnsi="Arial" w:cs="Arial"/>
          <w:sz w:val="24"/>
          <w:szCs w:val="24"/>
          <w:lang w:val="pl-PL"/>
        </w:rPr>
        <w:t>a</w:t>
      </w:r>
      <w:r w:rsidR="00CB7EA4" w:rsidRPr="003E6B1D">
        <w:rPr>
          <w:rFonts w:ascii="Arial" w:hAnsi="Arial" w:cs="Arial"/>
          <w:sz w:val="24"/>
          <w:szCs w:val="24"/>
          <w:lang w:val="pl-PL"/>
        </w:rPr>
        <w:t xml:space="preserve">, że w trakcie dalszych prac nad </w:t>
      </w:r>
      <w:r w:rsidR="00CB7EA4" w:rsidRPr="003E6B1D">
        <w:rPr>
          <w:rFonts w:ascii="Arial" w:hAnsi="Arial" w:cs="Arial"/>
          <w:i/>
          <w:sz w:val="24"/>
          <w:szCs w:val="24"/>
          <w:lang w:val="pl-PL"/>
        </w:rPr>
        <w:t xml:space="preserve">Strategią </w:t>
      </w:r>
      <w:r w:rsidR="00CB7EA4" w:rsidRPr="003E6B1D">
        <w:rPr>
          <w:rFonts w:ascii="Arial" w:hAnsi="Arial" w:cs="Arial"/>
          <w:sz w:val="24"/>
          <w:szCs w:val="24"/>
          <w:lang w:val="pl-PL"/>
        </w:rPr>
        <w:t xml:space="preserve">założenia w nim ujęte mogą </w:t>
      </w:r>
      <w:r w:rsidRPr="003E6B1D">
        <w:rPr>
          <w:rFonts w:ascii="Arial" w:hAnsi="Arial" w:cs="Arial"/>
          <w:sz w:val="24"/>
          <w:szCs w:val="24"/>
          <w:lang w:val="pl-PL"/>
        </w:rPr>
        <w:t>ulegać</w:t>
      </w:r>
      <w:r w:rsidR="00CB7EA4" w:rsidRPr="003E6B1D">
        <w:rPr>
          <w:rFonts w:ascii="Arial" w:hAnsi="Arial" w:cs="Arial"/>
          <w:sz w:val="24"/>
          <w:szCs w:val="24"/>
          <w:lang w:val="pl-PL"/>
        </w:rPr>
        <w:t xml:space="preserve"> modyf</w:t>
      </w:r>
      <w:r w:rsidRPr="003E6B1D">
        <w:rPr>
          <w:rFonts w:ascii="Arial" w:hAnsi="Arial" w:cs="Arial"/>
          <w:sz w:val="24"/>
          <w:szCs w:val="24"/>
          <w:lang w:val="pl-PL"/>
        </w:rPr>
        <w:t>ikacji</w:t>
      </w:r>
      <w:r w:rsidR="00CB7EA4" w:rsidRPr="003E6B1D">
        <w:rPr>
          <w:rFonts w:ascii="Arial" w:hAnsi="Arial" w:cs="Arial"/>
          <w:sz w:val="24"/>
          <w:szCs w:val="24"/>
          <w:lang w:val="pl-PL"/>
        </w:rPr>
        <w:t>, uzupełni</w:t>
      </w:r>
      <w:r w:rsidRPr="003E6B1D">
        <w:rPr>
          <w:rFonts w:ascii="Arial" w:hAnsi="Arial" w:cs="Arial"/>
          <w:sz w:val="24"/>
          <w:szCs w:val="24"/>
          <w:lang w:val="pl-PL"/>
        </w:rPr>
        <w:t>aniu</w:t>
      </w:r>
      <w:r w:rsidR="00CB7EA4" w:rsidRPr="003E6B1D">
        <w:rPr>
          <w:rFonts w:ascii="Arial" w:hAnsi="Arial" w:cs="Arial"/>
          <w:sz w:val="24"/>
          <w:szCs w:val="24"/>
          <w:lang w:val="pl-PL"/>
        </w:rPr>
        <w:t xml:space="preserve"> czy rozbudowywan</w:t>
      </w:r>
      <w:r w:rsidRPr="003E6B1D">
        <w:rPr>
          <w:rFonts w:ascii="Arial" w:hAnsi="Arial" w:cs="Arial"/>
          <w:sz w:val="24"/>
          <w:szCs w:val="24"/>
          <w:lang w:val="pl-PL"/>
        </w:rPr>
        <w:t>iu</w:t>
      </w:r>
      <w:r w:rsidR="00CB7EA4" w:rsidRPr="003E6B1D">
        <w:rPr>
          <w:rFonts w:ascii="Arial" w:hAnsi="Arial" w:cs="Arial"/>
          <w:sz w:val="24"/>
          <w:szCs w:val="24"/>
          <w:lang w:val="pl-PL"/>
        </w:rPr>
        <w:t xml:space="preserve"> o wątki pojawiające się w </w:t>
      </w:r>
      <w:r w:rsidR="00CE28D8" w:rsidRPr="003E6B1D">
        <w:rPr>
          <w:rFonts w:ascii="Arial" w:hAnsi="Arial" w:cs="Arial"/>
          <w:sz w:val="24"/>
          <w:szCs w:val="24"/>
          <w:lang w:val="pl-PL"/>
        </w:rPr>
        <w:t xml:space="preserve">trakcie </w:t>
      </w:r>
      <w:r w:rsidR="00317096" w:rsidRPr="003E6B1D">
        <w:rPr>
          <w:rFonts w:ascii="Arial" w:hAnsi="Arial" w:cs="Arial"/>
          <w:sz w:val="24"/>
          <w:szCs w:val="24"/>
          <w:lang w:val="pl-PL"/>
        </w:rPr>
        <w:t xml:space="preserve">dalszych </w:t>
      </w:r>
      <w:r w:rsidR="00CB7EA4" w:rsidRPr="003E6B1D">
        <w:rPr>
          <w:rFonts w:ascii="Arial" w:hAnsi="Arial" w:cs="Arial"/>
          <w:sz w:val="24"/>
          <w:szCs w:val="24"/>
          <w:lang w:val="pl-PL"/>
        </w:rPr>
        <w:t>dyskusj</w:t>
      </w:r>
      <w:r w:rsidR="00CE28D8" w:rsidRPr="003E6B1D">
        <w:rPr>
          <w:rFonts w:ascii="Arial" w:hAnsi="Arial" w:cs="Arial"/>
          <w:sz w:val="24"/>
          <w:szCs w:val="24"/>
          <w:lang w:val="pl-PL"/>
        </w:rPr>
        <w:t>i, w tym</w:t>
      </w:r>
      <w:r w:rsidR="00CB7EA4" w:rsidRPr="003E6B1D">
        <w:rPr>
          <w:rFonts w:ascii="Arial" w:hAnsi="Arial" w:cs="Arial"/>
          <w:sz w:val="24"/>
          <w:szCs w:val="24"/>
          <w:lang w:val="pl-PL"/>
        </w:rPr>
        <w:t xml:space="preserve"> w ramach Grup Roboczych Wielkopolski Wschodniej czy </w:t>
      </w:r>
      <w:r w:rsidR="00317096" w:rsidRPr="003E6B1D">
        <w:rPr>
          <w:rFonts w:ascii="Arial" w:hAnsi="Arial" w:cs="Arial"/>
          <w:sz w:val="24"/>
          <w:szCs w:val="24"/>
          <w:lang w:val="pl-PL"/>
        </w:rPr>
        <w:t>obrad</w:t>
      </w:r>
      <w:r w:rsidRPr="003E6B1D">
        <w:rPr>
          <w:rFonts w:ascii="Arial" w:hAnsi="Arial" w:cs="Arial"/>
          <w:sz w:val="24"/>
          <w:szCs w:val="24"/>
          <w:lang w:val="pl-PL"/>
        </w:rPr>
        <w:t xml:space="preserve"> </w:t>
      </w:r>
      <w:r w:rsidR="00CB7EA4" w:rsidRPr="003E6B1D">
        <w:rPr>
          <w:rFonts w:ascii="Arial" w:hAnsi="Arial" w:cs="Arial"/>
          <w:sz w:val="24"/>
          <w:szCs w:val="24"/>
          <w:lang w:val="pl-PL"/>
        </w:rPr>
        <w:t>komisji Sejmiku W</w:t>
      </w:r>
      <w:r w:rsidRPr="003E6B1D">
        <w:rPr>
          <w:rFonts w:ascii="Arial" w:hAnsi="Arial" w:cs="Arial"/>
          <w:sz w:val="24"/>
          <w:szCs w:val="24"/>
          <w:lang w:val="pl-PL"/>
        </w:rPr>
        <w:t xml:space="preserve">ojewództwa </w:t>
      </w:r>
      <w:r w:rsidR="00CB7EA4" w:rsidRPr="003E6B1D">
        <w:rPr>
          <w:rFonts w:ascii="Arial" w:hAnsi="Arial" w:cs="Arial"/>
          <w:sz w:val="24"/>
          <w:szCs w:val="24"/>
          <w:lang w:val="pl-PL"/>
        </w:rPr>
        <w:t>W</w:t>
      </w:r>
      <w:r w:rsidRPr="003E6B1D">
        <w:rPr>
          <w:rFonts w:ascii="Arial" w:hAnsi="Arial" w:cs="Arial"/>
          <w:sz w:val="24"/>
          <w:szCs w:val="24"/>
          <w:lang w:val="pl-PL"/>
        </w:rPr>
        <w:t>ielkopolskiego</w:t>
      </w:r>
      <w:r w:rsidR="00CB7EA4" w:rsidRPr="003E6B1D">
        <w:rPr>
          <w:rFonts w:ascii="Arial" w:hAnsi="Arial" w:cs="Arial"/>
          <w:sz w:val="24"/>
          <w:szCs w:val="24"/>
          <w:lang w:val="pl-PL"/>
        </w:rPr>
        <w:t xml:space="preserve">. </w:t>
      </w:r>
    </w:p>
    <w:p w14:paraId="1421205B" w14:textId="77777777" w:rsidR="001B035C" w:rsidRPr="003E6B1D" w:rsidRDefault="001B035C" w:rsidP="003E6B1D">
      <w:pPr>
        <w:spacing w:line="360" w:lineRule="auto"/>
        <w:rPr>
          <w:rFonts w:ascii="Arial" w:hAnsi="Arial" w:cs="Arial"/>
          <w:sz w:val="24"/>
          <w:szCs w:val="24"/>
          <w:lang w:val="pl-PL"/>
        </w:rPr>
      </w:pPr>
    </w:p>
    <w:p w14:paraId="1B3785B4" w14:textId="2CD0A659" w:rsidR="00CE28D8" w:rsidRPr="003E6B1D" w:rsidRDefault="00D93112" w:rsidP="003E6B1D">
      <w:pPr>
        <w:pStyle w:val="Akapitzlist"/>
        <w:spacing w:line="360" w:lineRule="auto"/>
        <w:ind w:left="360"/>
        <w:outlineLvl w:val="0"/>
        <w:rPr>
          <w:rFonts w:ascii="Arial" w:hAnsi="Arial" w:cs="Arial"/>
          <w:b/>
          <w:bCs/>
          <w:sz w:val="24"/>
          <w:szCs w:val="24"/>
          <w:lang w:val="pl-PL"/>
        </w:rPr>
      </w:pPr>
      <w:bookmarkStart w:id="1" w:name="_Toc88142724"/>
      <w:r w:rsidRPr="003E6B1D">
        <w:rPr>
          <w:rFonts w:ascii="Arial" w:hAnsi="Arial" w:cs="Arial"/>
          <w:b/>
          <w:bCs/>
          <w:sz w:val="24"/>
          <w:szCs w:val="24"/>
          <w:lang w:val="pl-PL"/>
        </w:rPr>
        <w:t xml:space="preserve">2. </w:t>
      </w:r>
      <w:r w:rsidR="00CE28D8" w:rsidRPr="003E6B1D">
        <w:rPr>
          <w:rFonts w:ascii="Arial" w:hAnsi="Arial" w:cs="Arial"/>
          <w:b/>
          <w:bCs/>
          <w:sz w:val="24"/>
          <w:szCs w:val="24"/>
          <w:lang w:val="pl-PL"/>
        </w:rPr>
        <w:t>Przesłanki prac nad Strategią rozwoju Wielkopolski Wschodniej</w:t>
      </w:r>
      <w:bookmarkEnd w:id="1"/>
      <w:r w:rsidR="00CE28D8" w:rsidRPr="003E6B1D">
        <w:rPr>
          <w:rFonts w:ascii="Arial" w:hAnsi="Arial" w:cs="Arial"/>
          <w:b/>
          <w:bCs/>
          <w:sz w:val="24"/>
          <w:szCs w:val="24"/>
          <w:lang w:val="pl-PL"/>
        </w:rPr>
        <w:t xml:space="preserve"> </w:t>
      </w:r>
    </w:p>
    <w:p w14:paraId="5B6565A1" w14:textId="4DB7BC6E" w:rsidR="00C87571" w:rsidRPr="003E6B1D" w:rsidRDefault="00060E5A" w:rsidP="003E6B1D">
      <w:pPr>
        <w:spacing w:line="360" w:lineRule="auto"/>
        <w:rPr>
          <w:rFonts w:ascii="Arial" w:hAnsi="Arial" w:cs="Arial"/>
          <w:sz w:val="24"/>
          <w:szCs w:val="24"/>
          <w:lang w:val="pl-PL"/>
        </w:rPr>
      </w:pPr>
      <w:r w:rsidRPr="003E6B1D">
        <w:rPr>
          <w:rFonts w:ascii="Arial" w:hAnsi="Arial" w:cs="Arial"/>
          <w:sz w:val="24"/>
          <w:szCs w:val="24"/>
          <w:lang w:val="pl-PL"/>
        </w:rPr>
        <w:t xml:space="preserve">Wielkopolska jest jednym z szybciej rozwijających się regionów w Polsce i Europie. Rozwój ten nie jest jednak równomierny na całym jej obszarze. Wschodnia część regionu, przechodząca od wielu lat </w:t>
      </w:r>
      <w:r w:rsidR="00317096" w:rsidRPr="003E6B1D">
        <w:rPr>
          <w:rFonts w:ascii="Arial" w:hAnsi="Arial" w:cs="Arial"/>
          <w:sz w:val="24"/>
          <w:szCs w:val="24"/>
          <w:lang w:val="pl-PL"/>
        </w:rPr>
        <w:t xml:space="preserve">proces </w:t>
      </w:r>
      <w:r w:rsidRPr="003E6B1D">
        <w:rPr>
          <w:rFonts w:ascii="Arial" w:hAnsi="Arial" w:cs="Arial"/>
          <w:sz w:val="24"/>
          <w:szCs w:val="24"/>
          <w:lang w:val="pl-PL"/>
        </w:rPr>
        <w:t>transformacj</w:t>
      </w:r>
      <w:r w:rsidR="00317096" w:rsidRPr="003E6B1D">
        <w:rPr>
          <w:rFonts w:ascii="Arial" w:hAnsi="Arial" w:cs="Arial"/>
          <w:sz w:val="24"/>
          <w:szCs w:val="24"/>
          <w:lang w:val="pl-PL"/>
        </w:rPr>
        <w:t>i</w:t>
      </w:r>
      <w:r w:rsidRPr="003E6B1D">
        <w:rPr>
          <w:rFonts w:ascii="Arial" w:hAnsi="Arial" w:cs="Arial"/>
          <w:sz w:val="24"/>
          <w:szCs w:val="24"/>
          <w:lang w:val="pl-PL"/>
        </w:rPr>
        <w:t>,</w:t>
      </w:r>
      <w:r w:rsidR="00317096" w:rsidRPr="003E6B1D">
        <w:rPr>
          <w:rFonts w:ascii="Arial" w:hAnsi="Arial" w:cs="Arial"/>
          <w:sz w:val="24"/>
          <w:szCs w:val="24"/>
          <w:lang w:val="pl-PL"/>
        </w:rPr>
        <w:t xml:space="preserve"> </w:t>
      </w:r>
      <w:r w:rsidRPr="003E6B1D">
        <w:rPr>
          <w:rFonts w:ascii="Arial" w:hAnsi="Arial" w:cs="Arial"/>
          <w:sz w:val="24"/>
          <w:szCs w:val="24"/>
          <w:lang w:val="pl-PL"/>
        </w:rPr>
        <w:t xml:space="preserve">charakteryzuje się wieloma niekorzystnymi trendami w obszarze gospodarki </w:t>
      </w:r>
      <w:r w:rsidR="00317096" w:rsidRPr="003E6B1D">
        <w:rPr>
          <w:rFonts w:ascii="Arial" w:hAnsi="Arial" w:cs="Arial"/>
          <w:sz w:val="24"/>
          <w:szCs w:val="24"/>
          <w:lang w:val="pl-PL"/>
        </w:rPr>
        <w:t>(</w:t>
      </w:r>
      <w:r w:rsidR="00A225DB" w:rsidRPr="003E6B1D">
        <w:rPr>
          <w:rFonts w:ascii="Arial" w:hAnsi="Arial" w:cs="Arial"/>
          <w:sz w:val="24"/>
          <w:szCs w:val="24"/>
          <w:lang w:val="pl-PL"/>
        </w:rPr>
        <w:t xml:space="preserve">m.in. </w:t>
      </w:r>
      <w:r w:rsidRPr="003E6B1D">
        <w:rPr>
          <w:rFonts w:ascii="Arial" w:hAnsi="Arial" w:cs="Arial"/>
          <w:sz w:val="24"/>
          <w:szCs w:val="24"/>
          <w:lang w:val="pl-PL"/>
        </w:rPr>
        <w:t xml:space="preserve">pod względem PKB </w:t>
      </w:r>
      <w:r w:rsidRPr="003E6B1D">
        <w:rPr>
          <w:rFonts w:ascii="Arial" w:hAnsi="Arial" w:cs="Arial"/>
          <w:i/>
          <w:iCs/>
          <w:sz w:val="24"/>
          <w:szCs w:val="24"/>
          <w:lang w:val="pl-PL"/>
        </w:rPr>
        <w:t>per capita</w:t>
      </w:r>
      <w:r w:rsidRPr="003E6B1D">
        <w:rPr>
          <w:rFonts w:ascii="Arial" w:hAnsi="Arial" w:cs="Arial"/>
          <w:sz w:val="24"/>
          <w:szCs w:val="24"/>
          <w:lang w:val="pl-PL"/>
        </w:rPr>
        <w:t xml:space="preserve"> </w:t>
      </w:r>
      <w:r w:rsidR="00317096" w:rsidRPr="003E6B1D">
        <w:rPr>
          <w:rFonts w:ascii="Arial" w:hAnsi="Arial" w:cs="Arial"/>
          <w:sz w:val="24"/>
          <w:szCs w:val="24"/>
          <w:lang w:val="pl-PL"/>
        </w:rPr>
        <w:t xml:space="preserve">czy poziomu przedsiębiorczości mieszkańców </w:t>
      </w:r>
      <w:r w:rsidRPr="003E6B1D">
        <w:rPr>
          <w:rFonts w:ascii="Arial" w:hAnsi="Arial" w:cs="Arial"/>
          <w:sz w:val="24"/>
          <w:szCs w:val="24"/>
          <w:lang w:val="pl-PL"/>
        </w:rPr>
        <w:t>jest jednym z na</w:t>
      </w:r>
      <w:r w:rsidR="00130F2C" w:rsidRPr="003E6B1D">
        <w:rPr>
          <w:rFonts w:ascii="Arial" w:hAnsi="Arial" w:cs="Arial"/>
          <w:sz w:val="24"/>
          <w:szCs w:val="24"/>
          <w:lang w:val="pl-PL"/>
        </w:rPr>
        <w:t>j</w:t>
      </w:r>
      <w:r w:rsidRPr="003E6B1D">
        <w:rPr>
          <w:rFonts w:ascii="Arial" w:hAnsi="Arial" w:cs="Arial"/>
          <w:sz w:val="24"/>
          <w:szCs w:val="24"/>
          <w:lang w:val="pl-PL"/>
        </w:rPr>
        <w:t xml:space="preserve">gorzej rozwiniętych </w:t>
      </w:r>
      <w:r w:rsidRPr="003E6B1D">
        <w:rPr>
          <w:rFonts w:ascii="Arial" w:hAnsi="Arial" w:cs="Arial"/>
          <w:sz w:val="24"/>
          <w:szCs w:val="24"/>
          <w:lang w:val="pl-PL"/>
        </w:rPr>
        <w:lastRenderedPageBreak/>
        <w:t>gospodarczo obszarów województwa</w:t>
      </w:r>
      <w:r w:rsidR="00317096" w:rsidRPr="003E6B1D">
        <w:rPr>
          <w:rFonts w:ascii="Arial" w:hAnsi="Arial" w:cs="Arial"/>
          <w:sz w:val="24"/>
          <w:szCs w:val="24"/>
          <w:lang w:val="pl-PL"/>
        </w:rPr>
        <w:t>)</w:t>
      </w:r>
      <w:r w:rsidRPr="003E6B1D">
        <w:rPr>
          <w:rFonts w:ascii="Arial" w:hAnsi="Arial" w:cs="Arial"/>
          <w:sz w:val="24"/>
          <w:szCs w:val="24"/>
          <w:lang w:val="pl-PL"/>
        </w:rPr>
        <w:t xml:space="preserve">, a także w sferach demografii </w:t>
      </w:r>
      <w:r w:rsidR="00317096" w:rsidRPr="003E6B1D">
        <w:rPr>
          <w:rFonts w:ascii="Arial" w:hAnsi="Arial" w:cs="Arial"/>
          <w:sz w:val="24"/>
          <w:szCs w:val="24"/>
          <w:lang w:val="pl-PL"/>
        </w:rPr>
        <w:t xml:space="preserve">(niekorzystne wskaźniki związane ze </w:t>
      </w:r>
      <w:r w:rsidRPr="003E6B1D">
        <w:rPr>
          <w:rFonts w:ascii="Arial" w:hAnsi="Arial" w:cs="Arial"/>
          <w:sz w:val="24"/>
          <w:szCs w:val="24"/>
          <w:lang w:val="pl-PL"/>
        </w:rPr>
        <w:t>starzenie</w:t>
      </w:r>
      <w:r w:rsidR="00317096" w:rsidRPr="003E6B1D">
        <w:rPr>
          <w:rFonts w:ascii="Arial" w:hAnsi="Arial" w:cs="Arial"/>
          <w:sz w:val="24"/>
          <w:szCs w:val="24"/>
          <w:lang w:val="pl-PL"/>
        </w:rPr>
        <w:t>m</w:t>
      </w:r>
      <w:r w:rsidRPr="003E6B1D">
        <w:rPr>
          <w:rFonts w:ascii="Arial" w:hAnsi="Arial" w:cs="Arial"/>
          <w:sz w:val="24"/>
          <w:szCs w:val="24"/>
          <w:lang w:val="pl-PL"/>
        </w:rPr>
        <w:t xml:space="preserve"> się społeczeństwa </w:t>
      </w:r>
      <w:r w:rsidR="00317096" w:rsidRPr="003E6B1D">
        <w:rPr>
          <w:rFonts w:ascii="Arial" w:hAnsi="Arial" w:cs="Arial"/>
          <w:sz w:val="24"/>
          <w:szCs w:val="24"/>
          <w:lang w:val="pl-PL"/>
        </w:rPr>
        <w:t>oraz</w:t>
      </w:r>
      <w:r w:rsidRPr="003E6B1D">
        <w:rPr>
          <w:rFonts w:ascii="Arial" w:hAnsi="Arial" w:cs="Arial"/>
          <w:sz w:val="24"/>
          <w:szCs w:val="24"/>
          <w:lang w:val="pl-PL"/>
        </w:rPr>
        <w:t> wysokie ujemne saldo migracji</w:t>
      </w:r>
      <w:r w:rsidR="00317096" w:rsidRPr="003E6B1D">
        <w:rPr>
          <w:rFonts w:ascii="Arial" w:hAnsi="Arial" w:cs="Arial"/>
          <w:sz w:val="24"/>
          <w:szCs w:val="24"/>
          <w:lang w:val="pl-PL"/>
        </w:rPr>
        <w:t>)</w:t>
      </w:r>
      <w:r w:rsidR="00EF1B2A" w:rsidRPr="003E6B1D">
        <w:rPr>
          <w:rFonts w:ascii="Arial" w:hAnsi="Arial" w:cs="Arial"/>
          <w:sz w:val="24"/>
          <w:szCs w:val="24"/>
          <w:lang w:val="pl-PL"/>
        </w:rPr>
        <w:t>,</w:t>
      </w:r>
      <w:r w:rsidRPr="003E6B1D">
        <w:rPr>
          <w:rFonts w:ascii="Arial" w:hAnsi="Arial" w:cs="Arial"/>
          <w:sz w:val="24"/>
          <w:szCs w:val="24"/>
          <w:lang w:val="pl-PL"/>
        </w:rPr>
        <w:t xml:space="preserve"> rynku pracy </w:t>
      </w:r>
      <w:r w:rsidR="008B79CE" w:rsidRPr="003E6B1D">
        <w:rPr>
          <w:rFonts w:ascii="Arial" w:hAnsi="Arial" w:cs="Arial"/>
          <w:sz w:val="24"/>
          <w:szCs w:val="24"/>
          <w:lang w:val="pl-PL"/>
        </w:rPr>
        <w:t>(</w:t>
      </w:r>
      <w:r w:rsidRPr="003E6B1D">
        <w:rPr>
          <w:rFonts w:ascii="Arial" w:hAnsi="Arial" w:cs="Arial"/>
          <w:sz w:val="24"/>
          <w:szCs w:val="24"/>
          <w:lang w:val="pl-PL"/>
        </w:rPr>
        <w:t xml:space="preserve">stopa bezrobocia </w:t>
      </w:r>
      <w:r w:rsidR="00317096" w:rsidRPr="003E6B1D">
        <w:rPr>
          <w:rFonts w:ascii="Arial" w:hAnsi="Arial" w:cs="Arial"/>
          <w:sz w:val="24"/>
          <w:szCs w:val="24"/>
          <w:lang w:val="pl-PL"/>
        </w:rPr>
        <w:t xml:space="preserve">wśród powiatów stanowiących subregion </w:t>
      </w:r>
      <w:r w:rsidR="00D93112" w:rsidRPr="003E6B1D">
        <w:rPr>
          <w:rFonts w:ascii="Arial" w:hAnsi="Arial" w:cs="Arial"/>
          <w:sz w:val="24"/>
          <w:szCs w:val="24"/>
          <w:lang w:val="pl-PL"/>
        </w:rPr>
        <w:t xml:space="preserve">jest </w:t>
      </w:r>
      <w:r w:rsidRPr="003E6B1D">
        <w:rPr>
          <w:rFonts w:ascii="Arial" w:hAnsi="Arial" w:cs="Arial"/>
          <w:sz w:val="24"/>
          <w:szCs w:val="24"/>
          <w:lang w:val="pl-PL"/>
        </w:rPr>
        <w:t xml:space="preserve">najwyższa spośród wszystkich </w:t>
      </w:r>
      <w:r w:rsidR="00317096" w:rsidRPr="003E6B1D">
        <w:rPr>
          <w:rFonts w:ascii="Arial" w:hAnsi="Arial" w:cs="Arial"/>
          <w:sz w:val="24"/>
          <w:szCs w:val="24"/>
          <w:lang w:val="pl-PL"/>
        </w:rPr>
        <w:t>tego typu jednostek</w:t>
      </w:r>
      <w:r w:rsidRPr="003E6B1D">
        <w:rPr>
          <w:rFonts w:ascii="Arial" w:hAnsi="Arial" w:cs="Arial"/>
          <w:sz w:val="24"/>
          <w:szCs w:val="24"/>
          <w:lang w:val="pl-PL"/>
        </w:rPr>
        <w:t xml:space="preserve"> w województwie</w:t>
      </w:r>
      <w:r w:rsidR="008B79CE" w:rsidRPr="003E6B1D">
        <w:rPr>
          <w:rFonts w:ascii="Arial" w:hAnsi="Arial" w:cs="Arial"/>
          <w:sz w:val="24"/>
          <w:szCs w:val="24"/>
          <w:lang w:val="pl-PL"/>
        </w:rPr>
        <w:t>)</w:t>
      </w:r>
      <w:r w:rsidR="00EF1B2A" w:rsidRPr="003E6B1D">
        <w:rPr>
          <w:rFonts w:ascii="Arial" w:hAnsi="Arial" w:cs="Arial"/>
          <w:sz w:val="24"/>
          <w:szCs w:val="24"/>
          <w:lang w:val="pl-PL"/>
        </w:rPr>
        <w:t xml:space="preserve"> czy środowiska (</w:t>
      </w:r>
      <w:r w:rsidR="00540E5A" w:rsidRPr="003E6B1D">
        <w:rPr>
          <w:rFonts w:ascii="Arial" w:hAnsi="Arial" w:cs="Arial"/>
          <w:sz w:val="24"/>
          <w:szCs w:val="24"/>
          <w:lang w:val="pl-PL"/>
        </w:rPr>
        <w:t xml:space="preserve">m.in. </w:t>
      </w:r>
      <w:r w:rsidR="00540E5A" w:rsidRPr="003E6B1D">
        <w:rPr>
          <w:rFonts w:ascii="Arial" w:hAnsi="Arial" w:cs="Arial"/>
          <w:color w:val="1C1C1C"/>
          <w:sz w:val="24"/>
          <w:szCs w:val="24"/>
          <w:lang w:val="pl-PL"/>
        </w:rPr>
        <w:t>zagrożenie, w stopniu umiarkowanym i znaczącym,</w:t>
      </w:r>
      <w:r w:rsidR="00FF636E" w:rsidRPr="003E6B1D">
        <w:rPr>
          <w:rFonts w:ascii="Arial" w:hAnsi="Arial" w:cs="Arial"/>
          <w:color w:val="1C1C1C"/>
          <w:sz w:val="24"/>
          <w:szCs w:val="24"/>
          <w:lang w:val="pl-PL"/>
        </w:rPr>
        <w:t xml:space="preserve"> </w:t>
      </w:r>
      <w:r w:rsidR="00540E5A" w:rsidRPr="003E6B1D">
        <w:rPr>
          <w:rFonts w:ascii="Arial" w:hAnsi="Arial" w:cs="Arial"/>
          <w:color w:val="1C1C1C"/>
          <w:sz w:val="24"/>
          <w:szCs w:val="24"/>
          <w:lang w:val="pl-PL"/>
        </w:rPr>
        <w:t xml:space="preserve">występowaniem </w:t>
      </w:r>
      <w:r w:rsidR="00540E5A" w:rsidRPr="003E6B1D">
        <w:rPr>
          <w:rFonts w:ascii="Arial" w:hAnsi="Arial" w:cs="Arial"/>
          <w:bCs/>
          <w:color w:val="1C1C1C"/>
          <w:sz w:val="24"/>
          <w:szCs w:val="24"/>
          <w:lang w:val="pl-PL"/>
        </w:rPr>
        <w:t>suszy atmosferycznej</w:t>
      </w:r>
      <w:r w:rsidR="00540E5A" w:rsidRPr="003E6B1D">
        <w:rPr>
          <w:rFonts w:ascii="Arial" w:hAnsi="Arial" w:cs="Arial"/>
          <w:color w:val="1C1C1C"/>
          <w:sz w:val="24"/>
          <w:szCs w:val="24"/>
          <w:lang w:val="pl-PL"/>
        </w:rPr>
        <w:t xml:space="preserve">, a w konsekwencji także </w:t>
      </w:r>
      <w:r w:rsidR="00540E5A" w:rsidRPr="003E6B1D">
        <w:rPr>
          <w:rFonts w:ascii="Arial" w:hAnsi="Arial" w:cs="Arial"/>
          <w:bCs/>
          <w:color w:val="1C1C1C"/>
          <w:sz w:val="24"/>
          <w:szCs w:val="24"/>
          <w:lang w:val="pl-PL"/>
        </w:rPr>
        <w:t>suszy glebowej, hydrologicznej i hydrogeologicznej, znaczne przekształcenia powierzchni ziemi oraz zaburzenie stosunków wodnych powstałe na skutek eksploatacji węgla brunatnego metodami odkrywkowymi)</w:t>
      </w:r>
      <w:r w:rsidRPr="003E6B1D">
        <w:rPr>
          <w:rFonts w:ascii="Arial" w:hAnsi="Arial" w:cs="Arial"/>
          <w:sz w:val="24"/>
          <w:szCs w:val="24"/>
          <w:lang w:val="pl-PL"/>
        </w:rPr>
        <w:t xml:space="preserve">. </w:t>
      </w:r>
      <w:r w:rsidR="006F3269" w:rsidRPr="003E6B1D">
        <w:rPr>
          <w:rFonts w:ascii="Arial" w:hAnsi="Arial" w:cs="Arial"/>
          <w:sz w:val="24"/>
          <w:szCs w:val="24"/>
          <w:lang w:val="pl-PL"/>
        </w:rPr>
        <w:t>Powyższe czyni subregion</w:t>
      </w:r>
      <w:r w:rsidR="007D7886" w:rsidRPr="003E6B1D">
        <w:rPr>
          <w:rFonts w:ascii="Arial" w:hAnsi="Arial" w:cs="Arial"/>
          <w:sz w:val="24"/>
          <w:szCs w:val="24"/>
          <w:lang w:val="pl-PL"/>
        </w:rPr>
        <w:t xml:space="preserve"> Wielkopolski Wschodniej</w:t>
      </w:r>
      <w:r w:rsidR="006F3269" w:rsidRPr="003E6B1D">
        <w:rPr>
          <w:rFonts w:ascii="Arial" w:hAnsi="Arial" w:cs="Arial"/>
          <w:sz w:val="24"/>
          <w:szCs w:val="24"/>
          <w:lang w:val="pl-PL"/>
        </w:rPr>
        <w:t xml:space="preserve"> jednym z kluczowych obszarów</w:t>
      </w:r>
      <w:r w:rsidR="00C87571" w:rsidRPr="003E6B1D">
        <w:rPr>
          <w:rFonts w:ascii="Arial" w:hAnsi="Arial" w:cs="Arial"/>
          <w:sz w:val="24"/>
          <w:szCs w:val="24"/>
          <w:lang w:val="pl-PL"/>
        </w:rPr>
        <w:t>, który ze względu na swoj</w:t>
      </w:r>
      <w:r w:rsidR="008B79CE" w:rsidRPr="003E6B1D">
        <w:rPr>
          <w:rFonts w:ascii="Arial" w:hAnsi="Arial" w:cs="Arial"/>
          <w:sz w:val="24"/>
          <w:szCs w:val="24"/>
          <w:lang w:val="pl-PL"/>
        </w:rPr>
        <w:t>ą</w:t>
      </w:r>
      <w:r w:rsidR="00C87571" w:rsidRPr="003E6B1D">
        <w:rPr>
          <w:rFonts w:ascii="Arial" w:hAnsi="Arial" w:cs="Arial"/>
          <w:sz w:val="24"/>
          <w:szCs w:val="24"/>
          <w:lang w:val="pl-PL"/>
        </w:rPr>
        <w:t xml:space="preserve"> specyfikę i</w:t>
      </w:r>
      <w:r w:rsidR="00FF636E" w:rsidRPr="003E6B1D">
        <w:rPr>
          <w:rFonts w:ascii="Arial" w:hAnsi="Arial" w:cs="Arial"/>
          <w:sz w:val="24"/>
          <w:szCs w:val="24"/>
          <w:lang w:val="pl-PL"/>
        </w:rPr>
        <w:t> </w:t>
      </w:r>
      <w:r w:rsidR="007D7886" w:rsidRPr="003E6B1D">
        <w:rPr>
          <w:rFonts w:ascii="Arial" w:hAnsi="Arial" w:cs="Arial"/>
          <w:sz w:val="24"/>
          <w:szCs w:val="24"/>
          <w:lang w:val="pl-PL"/>
        </w:rPr>
        <w:t>zachodzące</w:t>
      </w:r>
      <w:r w:rsidR="00C87571" w:rsidRPr="003E6B1D">
        <w:rPr>
          <w:rFonts w:ascii="Arial" w:hAnsi="Arial" w:cs="Arial"/>
          <w:sz w:val="24"/>
          <w:szCs w:val="24"/>
          <w:lang w:val="pl-PL"/>
        </w:rPr>
        <w:t xml:space="preserve"> niekorzystne zjawiska społeczne, gospodarcze czy przestrzenne, wymaga dodatkowego</w:t>
      </w:r>
      <w:r w:rsidR="00EF1B2A" w:rsidRPr="003E6B1D">
        <w:rPr>
          <w:rFonts w:ascii="Arial" w:hAnsi="Arial" w:cs="Arial"/>
          <w:sz w:val="24"/>
          <w:szCs w:val="24"/>
          <w:lang w:val="pl-PL"/>
        </w:rPr>
        <w:t>,</w:t>
      </w:r>
      <w:r w:rsidR="00C87571" w:rsidRPr="003E6B1D">
        <w:rPr>
          <w:rFonts w:ascii="Arial" w:hAnsi="Arial" w:cs="Arial"/>
          <w:sz w:val="24"/>
          <w:szCs w:val="24"/>
          <w:lang w:val="pl-PL"/>
        </w:rPr>
        <w:t xml:space="preserve"> odpowiednio zaplanowanego</w:t>
      </w:r>
      <w:r w:rsidR="00EF1B2A" w:rsidRPr="003E6B1D">
        <w:rPr>
          <w:rFonts w:ascii="Arial" w:hAnsi="Arial" w:cs="Arial"/>
          <w:sz w:val="24"/>
          <w:szCs w:val="24"/>
          <w:lang w:val="pl-PL"/>
        </w:rPr>
        <w:t xml:space="preserve"> i ukierunkowanego</w:t>
      </w:r>
      <w:r w:rsidR="00C87571" w:rsidRPr="003E6B1D">
        <w:rPr>
          <w:rFonts w:ascii="Arial" w:hAnsi="Arial" w:cs="Arial"/>
          <w:sz w:val="24"/>
          <w:szCs w:val="24"/>
          <w:lang w:val="pl-PL"/>
        </w:rPr>
        <w:t xml:space="preserve"> wsparcia, wykraczającego poza działania przewidziane dla całego </w:t>
      </w:r>
      <w:r w:rsidR="00D93112" w:rsidRPr="003E6B1D">
        <w:rPr>
          <w:rFonts w:ascii="Arial" w:hAnsi="Arial" w:cs="Arial"/>
          <w:sz w:val="24"/>
          <w:szCs w:val="24"/>
          <w:lang w:val="pl-PL"/>
        </w:rPr>
        <w:t xml:space="preserve">obszaru </w:t>
      </w:r>
      <w:r w:rsidR="00C87571" w:rsidRPr="003E6B1D">
        <w:rPr>
          <w:rFonts w:ascii="Arial" w:hAnsi="Arial" w:cs="Arial"/>
          <w:sz w:val="24"/>
          <w:szCs w:val="24"/>
          <w:lang w:val="pl-PL"/>
        </w:rPr>
        <w:t>województwa</w:t>
      </w:r>
      <w:r w:rsidR="00D93112" w:rsidRPr="003E6B1D">
        <w:rPr>
          <w:rFonts w:ascii="Arial" w:hAnsi="Arial" w:cs="Arial"/>
          <w:sz w:val="24"/>
          <w:szCs w:val="24"/>
          <w:lang w:val="pl-PL"/>
        </w:rPr>
        <w:t xml:space="preserve"> wielkopolskiego</w:t>
      </w:r>
      <w:r w:rsidR="00C87571" w:rsidRPr="003E6B1D">
        <w:rPr>
          <w:rFonts w:ascii="Arial" w:hAnsi="Arial" w:cs="Arial"/>
          <w:sz w:val="24"/>
          <w:szCs w:val="24"/>
          <w:lang w:val="pl-PL"/>
        </w:rPr>
        <w:t>.</w:t>
      </w:r>
    </w:p>
    <w:p w14:paraId="0A703875" w14:textId="56629D1A" w:rsidR="00DE62E9" w:rsidRPr="003E6B1D" w:rsidRDefault="00187300" w:rsidP="003E6B1D">
      <w:pPr>
        <w:spacing w:line="360" w:lineRule="auto"/>
        <w:rPr>
          <w:rFonts w:ascii="Arial" w:hAnsi="Arial" w:cs="Arial"/>
          <w:sz w:val="24"/>
          <w:szCs w:val="24"/>
          <w:lang w:val="pl-PL"/>
        </w:rPr>
      </w:pPr>
      <w:r w:rsidRPr="003E6B1D">
        <w:rPr>
          <w:rFonts w:ascii="Arial" w:hAnsi="Arial" w:cs="Arial"/>
          <w:sz w:val="24"/>
          <w:szCs w:val="24"/>
          <w:lang w:val="pl-PL"/>
        </w:rPr>
        <w:t>Wielkopolska Wschodnia zidentyfikowana została</w:t>
      </w:r>
      <w:r w:rsidR="00130F2C" w:rsidRPr="003E6B1D">
        <w:rPr>
          <w:rFonts w:ascii="Arial" w:hAnsi="Arial" w:cs="Arial"/>
          <w:sz w:val="24"/>
          <w:szCs w:val="24"/>
          <w:lang w:val="pl-PL"/>
        </w:rPr>
        <w:t xml:space="preserve"> w</w:t>
      </w:r>
      <w:r w:rsidRPr="003E6B1D">
        <w:rPr>
          <w:rFonts w:ascii="Arial" w:hAnsi="Arial" w:cs="Arial"/>
          <w:sz w:val="24"/>
          <w:szCs w:val="24"/>
          <w:lang w:val="pl-PL"/>
        </w:rPr>
        <w:t xml:space="preserve"> </w:t>
      </w:r>
      <w:r w:rsidRPr="003E6B1D">
        <w:rPr>
          <w:rFonts w:ascii="Arial" w:hAnsi="Arial" w:cs="Arial"/>
          <w:i/>
          <w:iCs/>
          <w:sz w:val="24"/>
          <w:szCs w:val="24"/>
          <w:lang w:val="pl-PL"/>
        </w:rPr>
        <w:t>Planie zagospodarowania przestrzennego województwa wielkopolskiego 2020+</w:t>
      </w:r>
      <w:r w:rsidRPr="003E6B1D">
        <w:rPr>
          <w:rFonts w:ascii="Arial" w:hAnsi="Arial" w:cs="Arial"/>
          <w:sz w:val="24"/>
          <w:szCs w:val="24"/>
          <w:lang w:val="pl-PL"/>
        </w:rPr>
        <w:t xml:space="preserve"> (PZPWW) oraz w </w:t>
      </w:r>
      <w:r w:rsidRPr="003E6B1D">
        <w:rPr>
          <w:rFonts w:ascii="Arial" w:hAnsi="Arial" w:cs="Arial"/>
          <w:i/>
          <w:iCs/>
          <w:sz w:val="24"/>
          <w:szCs w:val="24"/>
          <w:lang w:val="pl-PL"/>
        </w:rPr>
        <w:t>Strategii rozwoju województwa wielkopolskiego do 2030 roku</w:t>
      </w:r>
      <w:r w:rsidRPr="003E6B1D">
        <w:rPr>
          <w:rFonts w:ascii="Arial" w:hAnsi="Arial" w:cs="Arial"/>
          <w:sz w:val="24"/>
          <w:szCs w:val="24"/>
          <w:lang w:val="pl-PL"/>
        </w:rPr>
        <w:t xml:space="preserve"> (SRWW</w:t>
      </w:r>
      <w:r w:rsidR="001D7237" w:rsidRPr="003E6B1D">
        <w:rPr>
          <w:rFonts w:ascii="Arial" w:hAnsi="Arial" w:cs="Arial"/>
          <w:sz w:val="24"/>
          <w:szCs w:val="24"/>
          <w:lang w:val="pl-PL"/>
        </w:rPr>
        <w:t xml:space="preserve"> 2030</w:t>
      </w:r>
      <w:r w:rsidRPr="003E6B1D">
        <w:rPr>
          <w:rFonts w:ascii="Arial" w:hAnsi="Arial" w:cs="Arial"/>
          <w:sz w:val="24"/>
          <w:szCs w:val="24"/>
          <w:lang w:val="pl-PL"/>
        </w:rPr>
        <w:t>) jako obszar paliwowo-energetyczny szczególnie narażony na skutki zmian klimatycznych oraz wymagający podjęcia zintegrowanych i skoordynowanych działań w kierunku transformacji gospodarczej. Swoim zasięgiem obejmuje ona miasto Konin oraz powiaty</w:t>
      </w:r>
      <w:r w:rsidR="00D93112" w:rsidRPr="003E6B1D">
        <w:rPr>
          <w:rFonts w:ascii="Arial" w:hAnsi="Arial" w:cs="Arial"/>
          <w:sz w:val="24"/>
          <w:szCs w:val="24"/>
          <w:lang w:val="pl-PL"/>
        </w:rPr>
        <w:t>:</w:t>
      </w:r>
      <w:r w:rsidRPr="003E6B1D">
        <w:rPr>
          <w:rFonts w:ascii="Arial" w:hAnsi="Arial" w:cs="Arial"/>
          <w:sz w:val="24"/>
          <w:szCs w:val="24"/>
          <w:lang w:val="pl-PL"/>
        </w:rPr>
        <w:t xml:space="preserve"> koniński, kolski, słupecki i turecki, zajmujące łącznie powierzchnię 4,4 tys. km</w:t>
      </w:r>
      <w:r w:rsidRPr="003E6B1D">
        <w:rPr>
          <w:rFonts w:ascii="Arial" w:hAnsi="Arial" w:cs="Arial"/>
          <w:sz w:val="24"/>
          <w:szCs w:val="24"/>
          <w:vertAlign w:val="superscript"/>
          <w:lang w:val="pl-PL"/>
        </w:rPr>
        <w:t>2</w:t>
      </w:r>
      <w:r w:rsidRPr="003E6B1D">
        <w:rPr>
          <w:rFonts w:ascii="Arial" w:hAnsi="Arial" w:cs="Arial"/>
          <w:sz w:val="24"/>
          <w:szCs w:val="24"/>
          <w:lang w:val="pl-PL"/>
        </w:rPr>
        <w:t>, co stanowi 14,9% powierzchni województwa</w:t>
      </w:r>
      <w:r w:rsidR="006F3269" w:rsidRPr="003E6B1D">
        <w:rPr>
          <w:rFonts w:ascii="Arial" w:hAnsi="Arial" w:cs="Arial"/>
          <w:sz w:val="24"/>
          <w:szCs w:val="24"/>
          <w:lang w:val="pl-PL"/>
        </w:rPr>
        <w:t xml:space="preserve">. </w:t>
      </w:r>
      <w:r w:rsidR="007D7886" w:rsidRPr="003E6B1D">
        <w:rPr>
          <w:rFonts w:ascii="Arial" w:hAnsi="Arial" w:cs="Arial"/>
          <w:sz w:val="24"/>
          <w:szCs w:val="24"/>
          <w:lang w:val="pl-PL"/>
        </w:rPr>
        <w:t>W 2020 r. obszar ten liczył</w:t>
      </w:r>
      <w:r w:rsidRPr="003E6B1D">
        <w:rPr>
          <w:rFonts w:ascii="Arial" w:hAnsi="Arial" w:cs="Arial"/>
          <w:sz w:val="24"/>
          <w:szCs w:val="24"/>
          <w:lang w:val="pl-PL"/>
        </w:rPr>
        <w:t xml:space="preserve"> 43</w:t>
      </w:r>
      <w:r w:rsidR="00034562" w:rsidRPr="003E6B1D">
        <w:rPr>
          <w:rFonts w:ascii="Arial" w:hAnsi="Arial" w:cs="Arial"/>
          <w:sz w:val="24"/>
          <w:szCs w:val="24"/>
          <w:lang w:val="pl-PL"/>
        </w:rPr>
        <w:t>1</w:t>
      </w:r>
      <w:r w:rsidRPr="003E6B1D">
        <w:rPr>
          <w:rFonts w:ascii="Arial" w:hAnsi="Arial" w:cs="Arial"/>
          <w:sz w:val="24"/>
          <w:szCs w:val="24"/>
          <w:lang w:val="pl-PL"/>
        </w:rPr>
        <w:t>,</w:t>
      </w:r>
      <w:r w:rsidR="00034562" w:rsidRPr="003E6B1D">
        <w:rPr>
          <w:rFonts w:ascii="Arial" w:hAnsi="Arial" w:cs="Arial"/>
          <w:sz w:val="24"/>
          <w:szCs w:val="24"/>
          <w:lang w:val="pl-PL"/>
        </w:rPr>
        <w:t>1</w:t>
      </w:r>
      <w:r w:rsidRPr="003E6B1D">
        <w:rPr>
          <w:rFonts w:ascii="Arial" w:hAnsi="Arial" w:cs="Arial"/>
          <w:sz w:val="24"/>
          <w:szCs w:val="24"/>
          <w:lang w:val="pl-PL"/>
        </w:rPr>
        <w:t xml:space="preserve"> tys. mieszkańców.</w:t>
      </w:r>
    </w:p>
    <w:p w14:paraId="46047C76" w14:textId="48FF48A5" w:rsidR="00DE62E9" w:rsidRPr="003E6B1D" w:rsidRDefault="00DE62E9" w:rsidP="003E6B1D">
      <w:pPr>
        <w:spacing w:line="360" w:lineRule="auto"/>
        <w:rPr>
          <w:rFonts w:ascii="Arial" w:hAnsi="Arial" w:cs="Arial"/>
          <w:sz w:val="24"/>
          <w:szCs w:val="24"/>
          <w:lang w:val="pl-PL"/>
        </w:rPr>
      </w:pPr>
      <w:r w:rsidRPr="003E6B1D">
        <w:rPr>
          <w:rFonts w:ascii="Arial" w:hAnsi="Arial" w:cs="Arial"/>
          <w:sz w:val="24"/>
          <w:szCs w:val="24"/>
          <w:lang w:val="pl-PL"/>
        </w:rPr>
        <w:t>W PZPWW subregion</w:t>
      </w:r>
      <w:r w:rsidR="00D93112" w:rsidRPr="003E6B1D">
        <w:rPr>
          <w:rFonts w:ascii="Arial" w:hAnsi="Arial" w:cs="Arial"/>
          <w:sz w:val="24"/>
          <w:szCs w:val="24"/>
          <w:lang w:val="pl-PL"/>
        </w:rPr>
        <w:t xml:space="preserve"> Wielkopolski Wschodniej</w:t>
      </w:r>
      <w:r w:rsidRPr="003E6B1D">
        <w:rPr>
          <w:rFonts w:ascii="Arial" w:hAnsi="Arial" w:cs="Arial"/>
          <w:sz w:val="24"/>
          <w:szCs w:val="24"/>
          <w:lang w:val="pl-PL"/>
        </w:rPr>
        <w:t>, ze względu na występowanie specyficznych problemów z zakresu gospodarki przestrzennej, został wskazany jako obszar funkcjonalny o znaczeniu regionalnym</w:t>
      </w:r>
      <w:r w:rsidR="00D93112" w:rsidRPr="003E6B1D">
        <w:rPr>
          <w:rFonts w:ascii="Arial" w:hAnsi="Arial" w:cs="Arial"/>
          <w:sz w:val="24"/>
          <w:szCs w:val="24"/>
          <w:lang w:val="pl-PL"/>
        </w:rPr>
        <w:t xml:space="preserve"> pn.</w:t>
      </w:r>
      <w:r w:rsidRPr="003E6B1D">
        <w:rPr>
          <w:rFonts w:ascii="Arial" w:hAnsi="Arial" w:cs="Arial"/>
          <w:sz w:val="24"/>
          <w:szCs w:val="24"/>
          <w:lang w:val="pl-PL"/>
        </w:rPr>
        <w:t xml:space="preserve">: Wschodni Obszar Funkcjonalny. Zgodnie z PZPWW kluczowym celem rozwoju przestrzennego </w:t>
      </w:r>
      <w:r w:rsidR="00F6417E" w:rsidRPr="003E6B1D">
        <w:rPr>
          <w:rFonts w:ascii="Arial" w:hAnsi="Arial" w:cs="Arial"/>
          <w:sz w:val="24"/>
          <w:szCs w:val="24"/>
          <w:lang w:val="pl-PL"/>
        </w:rPr>
        <w:t xml:space="preserve">tego obszaru, </w:t>
      </w:r>
      <w:r w:rsidR="001E5649" w:rsidRPr="003E6B1D">
        <w:rPr>
          <w:rFonts w:ascii="Arial" w:hAnsi="Arial" w:cs="Arial"/>
          <w:sz w:val="24"/>
          <w:szCs w:val="24"/>
          <w:lang w:val="pl-PL"/>
        </w:rPr>
        <w:t>umow</w:t>
      </w:r>
      <w:r w:rsidR="00F6417E" w:rsidRPr="003E6B1D">
        <w:rPr>
          <w:rFonts w:ascii="Arial" w:hAnsi="Arial" w:cs="Arial"/>
          <w:sz w:val="24"/>
          <w:szCs w:val="24"/>
          <w:lang w:val="pl-PL"/>
        </w:rPr>
        <w:t>nie nazwanego „Wielkopolską Wschodnią”</w:t>
      </w:r>
      <w:r w:rsidR="001E5649" w:rsidRPr="003E6B1D">
        <w:rPr>
          <w:rFonts w:ascii="Arial" w:hAnsi="Arial" w:cs="Arial"/>
          <w:sz w:val="24"/>
          <w:szCs w:val="24"/>
          <w:lang w:val="pl-PL"/>
        </w:rPr>
        <w:t>,</w:t>
      </w:r>
      <w:r w:rsidRPr="003E6B1D">
        <w:rPr>
          <w:rFonts w:ascii="Arial" w:hAnsi="Arial" w:cs="Arial"/>
          <w:sz w:val="24"/>
          <w:szCs w:val="24"/>
          <w:lang w:val="pl-PL"/>
        </w:rPr>
        <w:t xml:space="preserve"> jest stworzenie nowych podstaw dla podtrzymania funkcjonowania istniejącego przemysłu energetycznego i oparcia go na innych nośnikach energii, zarówno istniejących w regionie, jak i zewnętrznych. Ważne jest też przestawienie gospodarki obszaru opartej na energetyce i górnictwie na wielofunkcyjne profile działalności, ze szczególnym uwzględnieniem wzbogacania </w:t>
      </w:r>
      <w:r w:rsidRPr="003E6B1D">
        <w:rPr>
          <w:rFonts w:ascii="Arial" w:hAnsi="Arial" w:cs="Arial"/>
          <w:sz w:val="24"/>
          <w:szCs w:val="24"/>
          <w:lang w:val="pl-PL"/>
        </w:rPr>
        <w:lastRenderedPageBreak/>
        <w:t xml:space="preserve">funkcji usługowych. Dla realizacji celu kluczowego zdefiniowano 3 cele polityki przestrzennej: </w:t>
      </w:r>
    </w:p>
    <w:p w14:paraId="6E121B45" w14:textId="29D6B6EF" w:rsidR="00DE62E9" w:rsidRPr="003E6B1D" w:rsidRDefault="00DE62E9" w:rsidP="003E6B1D">
      <w:pPr>
        <w:spacing w:after="0" w:line="360" w:lineRule="auto"/>
        <w:ind w:left="709"/>
        <w:rPr>
          <w:rFonts w:ascii="Arial" w:hAnsi="Arial" w:cs="Arial"/>
          <w:sz w:val="24"/>
          <w:szCs w:val="24"/>
          <w:lang w:val="pl-PL"/>
        </w:rPr>
      </w:pPr>
      <w:r w:rsidRPr="003E6B1D">
        <w:rPr>
          <w:rFonts w:ascii="Arial" w:hAnsi="Arial" w:cs="Arial"/>
          <w:sz w:val="24"/>
          <w:szCs w:val="24"/>
          <w:lang w:val="pl-PL"/>
        </w:rPr>
        <w:t>1. Podtrzymanie i restrukturyzacja przemysłu energetycznego</w:t>
      </w:r>
    </w:p>
    <w:p w14:paraId="47AD1E40" w14:textId="2D34AB38" w:rsidR="00DE62E9" w:rsidRPr="003E6B1D" w:rsidRDefault="00DE62E9" w:rsidP="003E6B1D">
      <w:pPr>
        <w:spacing w:after="0" w:line="360" w:lineRule="auto"/>
        <w:ind w:left="709"/>
        <w:rPr>
          <w:rFonts w:ascii="Arial" w:hAnsi="Arial" w:cs="Arial"/>
          <w:sz w:val="24"/>
          <w:szCs w:val="24"/>
          <w:lang w:val="pl-PL"/>
        </w:rPr>
      </w:pPr>
      <w:r w:rsidRPr="003E6B1D">
        <w:rPr>
          <w:rFonts w:ascii="Arial" w:hAnsi="Arial" w:cs="Arial"/>
          <w:sz w:val="24"/>
          <w:szCs w:val="24"/>
          <w:lang w:val="pl-PL"/>
        </w:rPr>
        <w:t>2. Kształtowanie nowych funkcji stanowiących podstawę rozwoju obszaru</w:t>
      </w:r>
    </w:p>
    <w:p w14:paraId="576E6493" w14:textId="58995D42" w:rsidR="00DE62E9" w:rsidRPr="003E6B1D" w:rsidRDefault="00DE62E9" w:rsidP="003E6B1D">
      <w:pPr>
        <w:spacing w:line="360" w:lineRule="auto"/>
        <w:ind w:left="709"/>
        <w:rPr>
          <w:rFonts w:ascii="Arial" w:hAnsi="Arial" w:cs="Arial"/>
          <w:sz w:val="24"/>
          <w:szCs w:val="24"/>
          <w:lang w:val="pl-PL"/>
        </w:rPr>
      </w:pPr>
      <w:r w:rsidRPr="003E6B1D">
        <w:rPr>
          <w:rFonts w:ascii="Arial" w:hAnsi="Arial" w:cs="Arial"/>
          <w:sz w:val="24"/>
          <w:szCs w:val="24"/>
          <w:lang w:val="pl-PL"/>
        </w:rPr>
        <w:t>3. Kształtowanie środowiska przyrodniczego</w:t>
      </w:r>
    </w:p>
    <w:p w14:paraId="49C39713" w14:textId="0492B185" w:rsidR="00F6417E" w:rsidRPr="003E6B1D" w:rsidRDefault="00F6417E" w:rsidP="003E6B1D">
      <w:pPr>
        <w:spacing w:line="360" w:lineRule="auto"/>
        <w:rPr>
          <w:rFonts w:ascii="Arial" w:hAnsi="Arial" w:cs="Arial"/>
          <w:sz w:val="24"/>
          <w:szCs w:val="24"/>
          <w:lang w:val="pl-PL"/>
        </w:rPr>
      </w:pPr>
      <w:r w:rsidRPr="003E6B1D">
        <w:rPr>
          <w:rFonts w:ascii="Arial" w:hAnsi="Arial" w:cs="Arial"/>
          <w:sz w:val="24"/>
          <w:szCs w:val="24"/>
          <w:lang w:val="pl-PL"/>
        </w:rPr>
        <w:t xml:space="preserve">Obszar wyznaczony w PZPWW znalazł odzwierciedlenie w </w:t>
      </w:r>
      <w:r w:rsidRPr="003E6B1D">
        <w:rPr>
          <w:rFonts w:ascii="Arial" w:hAnsi="Arial" w:cs="Arial"/>
          <w:i/>
          <w:iCs/>
          <w:sz w:val="24"/>
          <w:szCs w:val="24"/>
          <w:lang w:val="pl-PL"/>
        </w:rPr>
        <w:t>Strategii</w:t>
      </w:r>
      <w:r w:rsidRPr="003E6B1D">
        <w:rPr>
          <w:rFonts w:ascii="Arial" w:hAnsi="Arial" w:cs="Arial"/>
          <w:sz w:val="24"/>
          <w:szCs w:val="24"/>
          <w:lang w:val="pl-PL"/>
        </w:rPr>
        <w:t xml:space="preserve"> </w:t>
      </w:r>
      <w:r w:rsidRPr="003E6B1D">
        <w:rPr>
          <w:rFonts w:ascii="Arial" w:hAnsi="Arial" w:cs="Arial"/>
          <w:i/>
          <w:iCs/>
          <w:sz w:val="24"/>
          <w:szCs w:val="24"/>
          <w:lang w:val="pl-PL"/>
        </w:rPr>
        <w:t>rozwoju województwa wielkopolskiego do 2030 roku</w:t>
      </w:r>
      <w:r w:rsidR="00F52DB1" w:rsidRPr="003E6B1D">
        <w:rPr>
          <w:rFonts w:ascii="Arial" w:hAnsi="Arial" w:cs="Arial"/>
          <w:sz w:val="24"/>
          <w:szCs w:val="24"/>
          <w:lang w:val="pl-PL"/>
        </w:rPr>
        <w:t xml:space="preserve">, </w:t>
      </w:r>
      <w:r w:rsidR="005A7745" w:rsidRPr="003E6B1D">
        <w:rPr>
          <w:rFonts w:ascii="Arial" w:hAnsi="Arial" w:cs="Arial"/>
          <w:sz w:val="24"/>
          <w:szCs w:val="24"/>
          <w:lang w:val="pl-PL"/>
        </w:rPr>
        <w:t xml:space="preserve">przyjętej przez Sejmik Województwa Wielkopolskiego Uchwałą nr XVI/287/20 z 27 stycznia 2020 </w:t>
      </w:r>
      <w:r w:rsidR="000B558D" w:rsidRPr="003E6B1D">
        <w:rPr>
          <w:rFonts w:ascii="Arial" w:hAnsi="Arial" w:cs="Arial"/>
          <w:sz w:val="24"/>
          <w:szCs w:val="24"/>
          <w:lang w:val="pl-PL"/>
        </w:rPr>
        <w:t>r.</w:t>
      </w:r>
      <w:r w:rsidR="00F52DB1" w:rsidRPr="003E6B1D">
        <w:rPr>
          <w:rFonts w:ascii="Arial" w:hAnsi="Arial" w:cs="Arial"/>
          <w:sz w:val="24"/>
          <w:szCs w:val="24"/>
          <w:lang w:val="pl-PL"/>
        </w:rPr>
        <w:t>,</w:t>
      </w:r>
      <w:r w:rsidR="005A7745" w:rsidRPr="003E6B1D">
        <w:rPr>
          <w:rFonts w:ascii="Arial" w:hAnsi="Arial" w:cs="Arial"/>
          <w:sz w:val="24"/>
          <w:szCs w:val="24"/>
          <w:lang w:val="pl-PL"/>
        </w:rPr>
        <w:t xml:space="preserve"> </w:t>
      </w:r>
      <w:r w:rsidRPr="003E6B1D">
        <w:rPr>
          <w:rFonts w:ascii="Arial" w:hAnsi="Arial" w:cs="Arial"/>
          <w:sz w:val="24"/>
          <w:szCs w:val="24"/>
          <w:lang w:val="pl-PL"/>
        </w:rPr>
        <w:t xml:space="preserve">jako Obszar Strategicznej Interwencji. </w:t>
      </w:r>
      <w:r w:rsidR="005A7745" w:rsidRPr="003E6B1D">
        <w:rPr>
          <w:rFonts w:ascii="Arial" w:hAnsi="Arial" w:cs="Arial"/>
          <w:sz w:val="24"/>
          <w:szCs w:val="24"/>
          <w:lang w:val="pl-PL"/>
        </w:rPr>
        <w:t xml:space="preserve">W ramach </w:t>
      </w:r>
      <w:r w:rsidRPr="003E6B1D">
        <w:rPr>
          <w:rFonts w:ascii="Arial" w:hAnsi="Arial" w:cs="Arial"/>
          <w:sz w:val="24"/>
          <w:szCs w:val="24"/>
          <w:lang w:val="pl-PL"/>
        </w:rPr>
        <w:t xml:space="preserve">jednego z kluczowych pakietów działań </w:t>
      </w:r>
      <w:r w:rsidR="005A7745" w:rsidRPr="003E6B1D">
        <w:rPr>
          <w:rFonts w:ascii="Arial" w:hAnsi="Arial" w:cs="Arial"/>
          <w:sz w:val="24"/>
          <w:szCs w:val="24"/>
          <w:lang w:val="pl-PL"/>
        </w:rPr>
        <w:t xml:space="preserve">ujętych w </w:t>
      </w:r>
      <w:r w:rsidR="005A7745" w:rsidRPr="003E6B1D">
        <w:rPr>
          <w:rFonts w:ascii="Arial" w:hAnsi="Arial" w:cs="Arial"/>
          <w:i/>
          <w:sz w:val="24"/>
          <w:szCs w:val="24"/>
          <w:lang w:val="pl-PL"/>
        </w:rPr>
        <w:t>SRWW</w:t>
      </w:r>
      <w:r w:rsidR="00F52DB1" w:rsidRPr="003E6B1D">
        <w:rPr>
          <w:rFonts w:ascii="Arial" w:hAnsi="Arial" w:cs="Arial"/>
          <w:i/>
          <w:sz w:val="24"/>
          <w:szCs w:val="24"/>
          <w:lang w:val="pl-PL"/>
        </w:rPr>
        <w:t xml:space="preserve"> 2030</w:t>
      </w:r>
      <w:r w:rsidR="005A7745" w:rsidRPr="003E6B1D">
        <w:rPr>
          <w:rFonts w:ascii="Arial" w:hAnsi="Arial" w:cs="Arial"/>
          <w:sz w:val="24"/>
          <w:szCs w:val="24"/>
          <w:lang w:val="pl-PL"/>
        </w:rPr>
        <w:t xml:space="preserve"> </w:t>
      </w:r>
      <w:proofErr w:type="spellStart"/>
      <w:r w:rsidR="00F52DB1" w:rsidRPr="003E6B1D">
        <w:rPr>
          <w:rFonts w:ascii="Arial" w:hAnsi="Arial" w:cs="Arial"/>
          <w:sz w:val="24"/>
          <w:szCs w:val="24"/>
          <w:lang w:val="pl-PL"/>
        </w:rPr>
        <w:t>pn</w:t>
      </w:r>
      <w:proofErr w:type="spellEnd"/>
      <w:r w:rsidR="00F52DB1" w:rsidRPr="003E6B1D">
        <w:rPr>
          <w:rFonts w:ascii="Arial" w:hAnsi="Arial" w:cs="Arial"/>
          <w:sz w:val="24"/>
          <w:szCs w:val="24"/>
          <w:lang w:val="pl-PL"/>
        </w:rPr>
        <w:t>.:</w:t>
      </w:r>
      <w:r w:rsidRPr="003E6B1D">
        <w:rPr>
          <w:rFonts w:ascii="Arial" w:hAnsi="Arial" w:cs="Arial"/>
          <w:sz w:val="24"/>
          <w:szCs w:val="24"/>
          <w:lang w:val="pl-PL"/>
        </w:rPr>
        <w:t>„Transformacja Wielkopolski Wschodniej”</w:t>
      </w:r>
      <w:r w:rsidR="005A7745" w:rsidRPr="003E6B1D">
        <w:rPr>
          <w:rFonts w:ascii="Arial" w:hAnsi="Arial" w:cs="Arial"/>
          <w:sz w:val="24"/>
          <w:szCs w:val="24"/>
          <w:lang w:val="pl-PL"/>
        </w:rPr>
        <w:t>,</w:t>
      </w:r>
      <w:r w:rsidRPr="003E6B1D">
        <w:rPr>
          <w:rFonts w:ascii="Arial" w:hAnsi="Arial" w:cs="Arial"/>
          <w:sz w:val="24"/>
          <w:szCs w:val="24"/>
          <w:lang w:val="pl-PL"/>
        </w:rPr>
        <w:t xml:space="preserve"> określonego w ramach Celu strategicznego 4 </w:t>
      </w:r>
      <w:r w:rsidRPr="003E6B1D">
        <w:rPr>
          <w:rFonts w:ascii="Arial" w:hAnsi="Arial" w:cs="Arial"/>
          <w:i/>
          <w:iCs/>
          <w:sz w:val="24"/>
          <w:szCs w:val="24"/>
          <w:lang w:val="pl-PL"/>
        </w:rPr>
        <w:t>Wzrost skuteczności Wielkopolskich instytucji i sprawności zarządzania regionem</w:t>
      </w:r>
      <w:r w:rsidR="005A7745" w:rsidRPr="003E6B1D">
        <w:rPr>
          <w:rFonts w:ascii="Arial" w:hAnsi="Arial" w:cs="Arial"/>
          <w:i/>
          <w:iCs/>
          <w:sz w:val="24"/>
          <w:szCs w:val="24"/>
          <w:lang w:val="pl-PL"/>
        </w:rPr>
        <w:t xml:space="preserve">, </w:t>
      </w:r>
      <w:r w:rsidR="00F52DB1" w:rsidRPr="003E6B1D">
        <w:rPr>
          <w:rFonts w:ascii="Arial" w:hAnsi="Arial" w:cs="Arial"/>
          <w:sz w:val="24"/>
          <w:szCs w:val="24"/>
          <w:lang w:val="pl-PL"/>
        </w:rPr>
        <w:t xml:space="preserve">wskazano </w:t>
      </w:r>
      <w:r w:rsidR="005A7745" w:rsidRPr="003E6B1D">
        <w:rPr>
          <w:rFonts w:ascii="Arial" w:hAnsi="Arial" w:cs="Arial"/>
          <w:sz w:val="24"/>
          <w:szCs w:val="24"/>
          <w:lang w:val="pl-PL"/>
        </w:rPr>
        <w:t xml:space="preserve">konieczność przygotowania </w:t>
      </w:r>
      <w:r w:rsidR="005A7745" w:rsidRPr="003E6B1D">
        <w:rPr>
          <w:rFonts w:ascii="Arial" w:hAnsi="Arial" w:cs="Arial"/>
          <w:i/>
          <w:iCs/>
          <w:sz w:val="24"/>
          <w:szCs w:val="24"/>
          <w:lang w:val="pl-PL"/>
        </w:rPr>
        <w:t>Strategii rozwoju Wielkopolski Wschodniej</w:t>
      </w:r>
      <w:r w:rsidR="00F52DB1" w:rsidRPr="003E6B1D">
        <w:rPr>
          <w:rFonts w:ascii="Arial" w:hAnsi="Arial" w:cs="Arial"/>
          <w:sz w:val="24"/>
          <w:szCs w:val="24"/>
          <w:lang w:val="pl-PL"/>
        </w:rPr>
        <w:t xml:space="preserve"> oraz przeprowadzenie</w:t>
      </w:r>
      <w:r w:rsidRPr="003E6B1D">
        <w:rPr>
          <w:rFonts w:ascii="Arial" w:hAnsi="Arial" w:cs="Arial"/>
          <w:sz w:val="24"/>
          <w:szCs w:val="24"/>
          <w:lang w:val="pl-PL"/>
        </w:rPr>
        <w:t xml:space="preserve"> (poza transformacją energetyczną) kompleksow</w:t>
      </w:r>
      <w:r w:rsidR="00F52DB1" w:rsidRPr="003E6B1D">
        <w:rPr>
          <w:rFonts w:ascii="Arial" w:hAnsi="Arial" w:cs="Arial"/>
          <w:sz w:val="24"/>
          <w:szCs w:val="24"/>
          <w:lang w:val="pl-PL"/>
        </w:rPr>
        <w:t>ej</w:t>
      </w:r>
      <w:r w:rsidRPr="003E6B1D">
        <w:rPr>
          <w:rFonts w:ascii="Arial" w:hAnsi="Arial" w:cs="Arial"/>
          <w:sz w:val="24"/>
          <w:szCs w:val="24"/>
          <w:lang w:val="pl-PL"/>
        </w:rPr>
        <w:t xml:space="preserve"> transformacj</w:t>
      </w:r>
      <w:r w:rsidR="00F52DB1" w:rsidRPr="003E6B1D">
        <w:rPr>
          <w:rFonts w:ascii="Arial" w:hAnsi="Arial" w:cs="Arial"/>
          <w:sz w:val="24"/>
          <w:szCs w:val="24"/>
          <w:lang w:val="pl-PL"/>
        </w:rPr>
        <w:t>i</w:t>
      </w:r>
      <w:r w:rsidRPr="003E6B1D">
        <w:rPr>
          <w:rFonts w:ascii="Arial" w:hAnsi="Arial" w:cs="Arial"/>
          <w:sz w:val="24"/>
          <w:szCs w:val="24"/>
          <w:lang w:val="pl-PL"/>
        </w:rPr>
        <w:t xml:space="preserve"> społeczno-gospodarcz</w:t>
      </w:r>
      <w:r w:rsidR="00F52DB1" w:rsidRPr="003E6B1D">
        <w:rPr>
          <w:rFonts w:ascii="Arial" w:hAnsi="Arial" w:cs="Arial"/>
          <w:sz w:val="24"/>
          <w:szCs w:val="24"/>
          <w:lang w:val="pl-PL"/>
        </w:rPr>
        <w:t>ej</w:t>
      </w:r>
      <w:r w:rsidRPr="003E6B1D">
        <w:rPr>
          <w:rFonts w:ascii="Arial" w:hAnsi="Arial" w:cs="Arial"/>
          <w:sz w:val="24"/>
          <w:szCs w:val="24"/>
          <w:lang w:val="pl-PL"/>
        </w:rPr>
        <w:t xml:space="preserve">, bezpieczne i płynne przejście </w:t>
      </w:r>
      <w:r w:rsidR="00A43437" w:rsidRPr="003E6B1D">
        <w:rPr>
          <w:rFonts w:ascii="Arial" w:hAnsi="Arial" w:cs="Arial"/>
          <w:sz w:val="24"/>
          <w:szCs w:val="24"/>
          <w:lang w:val="pl-PL"/>
        </w:rPr>
        <w:br/>
      </w:r>
      <w:r w:rsidRPr="003E6B1D">
        <w:rPr>
          <w:rFonts w:ascii="Arial" w:hAnsi="Arial" w:cs="Arial"/>
          <w:sz w:val="24"/>
          <w:szCs w:val="24"/>
          <w:lang w:val="pl-PL"/>
        </w:rPr>
        <w:t>z gospodarki opartej na węglu do gospodarki nowoczesnej opartej na energii ze źródeł alternatywnych, w tym OZE, wodoru, z</w:t>
      </w:r>
      <w:r w:rsidR="005A7745" w:rsidRPr="003E6B1D">
        <w:rPr>
          <w:rFonts w:ascii="Arial" w:hAnsi="Arial" w:cs="Arial"/>
          <w:sz w:val="24"/>
          <w:szCs w:val="24"/>
          <w:lang w:val="pl-PL"/>
        </w:rPr>
        <w:t> </w:t>
      </w:r>
      <w:r w:rsidRPr="003E6B1D">
        <w:rPr>
          <w:rFonts w:ascii="Arial" w:hAnsi="Arial" w:cs="Arial"/>
          <w:sz w:val="24"/>
          <w:szCs w:val="24"/>
          <w:lang w:val="pl-PL"/>
        </w:rPr>
        <w:t xml:space="preserve">uwzględnieniem zrównoważonego rozwoju i poszanowaniem strony społecznej. </w:t>
      </w:r>
      <w:r w:rsidR="00625641" w:rsidRPr="003E6B1D">
        <w:rPr>
          <w:rFonts w:ascii="Arial" w:hAnsi="Arial" w:cs="Arial"/>
          <w:sz w:val="24"/>
          <w:szCs w:val="24"/>
          <w:lang w:val="pl-PL"/>
        </w:rPr>
        <w:t xml:space="preserve">Jednocześnie, jako warunek niezbędny dla realizacji i powodzenia procesu zmian podkreślono konieczność </w:t>
      </w:r>
      <w:r w:rsidRPr="003E6B1D">
        <w:rPr>
          <w:rFonts w:ascii="Arial" w:hAnsi="Arial" w:cs="Arial"/>
          <w:sz w:val="24"/>
          <w:szCs w:val="24"/>
          <w:lang w:val="pl-PL"/>
        </w:rPr>
        <w:t>współprac</w:t>
      </w:r>
      <w:r w:rsidR="00625641" w:rsidRPr="003E6B1D">
        <w:rPr>
          <w:rFonts w:ascii="Arial" w:hAnsi="Arial" w:cs="Arial"/>
          <w:sz w:val="24"/>
          <w:szCs w:val="24"/>
          <w:lang w:val="pl-PL"/>
        </w:rPr>
        <w:t>y</w:t>
      </w:r>
      <w:r w:rsidRPr="003E6B1D">
        <w:rPr>
          <w:rFonts w:ascii="Arial" w:hAnsi="Arial" w:cs="Arial"/>
          <w:sz w:val="24"/>
          <w:szCs w:val="24"/>
          <w:lang w:val="pl-PL"/>
        </w:rPr>
        <w:t xml:space="preserve"> Samorządu Województwa Wielkopolskiego, </w:t>
      </w:r>
      <w:r w:rsidR="000B558D" w:rsidRPr="003E6B1D">
        <w:rPr>
          <w:rFonts w:ascii="Arial" w:hAnsi="Arial" w:cs="Arial"/>
          <w:sz w:val="24"/>
          <w:szCs w:val="24"/>
          <w:lang w:val="pl-PL"/>
        </w:rPr>
        <w:t>R</w:t>
      </w:r>
      <w:r w:rsidRPr="003E6B1D">
        <w:rPr>
          <w:rFonts w:ascii="Arial" w:hAnsi="Arial" w:cs="Arial"/>
          <w:sz w:val="24"/>
          <w:szCs w:val="24"/>
          <w:lang w:val="pl-PL"/>
        </w:rPr>
        <w:t>ządu</w:t>
      </w:r>
      <w:r w:rsidR="000B558D" w:rsidRPr="003E6B1D">
        <w:rPr>
          <w:rFonts w:ascii="Arial" w:hAnsi="Arial" w:cs="Arial"/>
          <w:sz w:val="24"/>
          <w:szCs w:val="24"/>
          <w:lang w:val="pl-PL"/>
        </w:rPr>
        <w:t xml:space="preserve"> RP</w:t>
      </w:r>
      <w:r w:rsidRPr="003E6B1D">
        <w:rPr>
          <w:rFonts w:ascii="Arial" w:hAnsi="Arial" w:cs="Arial"/>
          <w:sz w:val="24"/>
          <w:szCs w:val="24"/>
          <w:lang w:val="pl-PL"/>
        </w:rPr>
        <w:t xml:space="preserve">, </w:t>
      </w:r>
      <w:r w:rsidR="000B558D" w:rsidRPr="003E6B1D">
        <w:rPr>
          <w:rFonts w:ascii="Arial" w:hAnsi="Arial" w:cs="Arial"/>
          <w:sz w:val="24"/>
          <w:szCs w:val="24"/>
          <w:lang w:val="pl-PL"/>
        </w:rPr>
        <w:t>samorządów lokalnych</w:t>
      </w:r>
      <w:r w:rsidRPr="003E6B1D">
        <w:rPr>
          <w:rFonts w:ascii="Arial" w:hAnsi="Arial" w:cs="Arial"/>
          <w:sz w:val="24"/>
          <w:szCs w:val="24"/>
          <w:lang w:val="pl-PL"/>
        </w:rPr>
        <w:t xml:space="preserve"> Wielkopolski Wschodniej</w:t>
      </w:r>
      <w:r w:rsidR="005A7745" w:rsidRPr="003E6B1D">
        <w:rPr>
          <w:rFonts w:ascii="Arial" w:hAnsi="Arial" w:cs="Arial"/>
          <w:sz w:val="24"/>
          <w:szCs w:val="24"/>
          <w:lang w:val="pl-PL"/>
        </w:rPr>
        <w:t xml:space="preserve">, </w:t>
      </w:r>
      <w:r w:rsidRPr="003E6B1D">
        <w:rPr>
          <w:rFonts w:ascii="Arial" w:hAnsi="Arial" w:cs="Arial"/>
          <w:sz w:val="24"/>
          <w:szCs w:val="24"/>
          <w:lang w:val="pl-PL"/>
        </w:rPr>
        <w:t xml:space="preserve">Agencji Rozwoju Regionalnego </w:t>
      </w:r>
      <w:r w:rsidR="005A7745" w:rsidRPr="003E6B1D">
        <w:rPr>
          <w:rFonts w:ascii="Arial" w:hAnsi="Arial" w:cs="Arial"/>
          <w:sz w:val="24"/>
          <w:szCs w:val="24"/>
          <w:lang w:val="pl-PL"/>
        </w:rPr>
        <w:t>S.A. Konin</w:t>
      </w:r>
      <w:r w:rsidRPr="003E6B1D">
        <w:rPr>
          <w:rFonts w:ascii="Arial" w:hAnsi="Arial" w:cs="Arial"/>
          <w:sz w:val="24"/>
          <w:szCs w:val="24"/>
          <w:lang w:val="pl-PL"/>
        </w:rPr>
        <w:t xml:space="preserve"> i </w:t>
      </w:r>
      <w:r w:rsidR="000B558D" w:rsidRPr="003E6B1D">
        <w:rPr>
          <w:rFonts w:ascii="Arial" w:hAnsi="Arial" w:cs="Arial"/>
          <w:sz w:val="24"/>
          <w:szCs w:val="24"/>
          <w:lang w:val="pl-PL"/>
        </w:rPr>
        <w:t>ZE</w:t>
      </w:r>
      <w:r w:rsidR="00B11048" w:rsidRPr="003E6B1D">
        <w:rPr>
          <w:rFonts w:ascii="Arial" w:hAnsi="Arial" w:cs="Arial"/>
          <w:sz w:val="24"/>
          <w:szCs w:val="24"/>
          <w:lang w:val="pl-PL"/>
        </w:rPr>
        <w:t> </w:t>
      </w:r>
      <w:r w:rsidR="000B558D" w:rsidRPr="003E6B1D">
        <w:rPr>
          <w:rFonts w:ascii="Arial" w:hAnsi="Arial" w:cs="Arial"/>
          <w:sz w:val="24"/>
          <w:szCs w:val="24"/>
          <w:lang w:val="pl-PL"/>
        </w:rPr>
        <w:t>PAK</w:t>
      </w:r>
      <w:r w:rsidRPr="003E6B1D">
        <w:rPr>
          <w:rFonts w:ascii="Arial" w:hAnsi="Arial" w:cs="Arial"/>
          <w:sz w:val="24"/>
          <w:szCs w:val="24"/>
          <w:lang w:val="pl-PL"/>
        </w:rPr>
        <w:t xml:space="preserve"> SA</w:t>
      </w:r>
      <w:r w:rsidR="005A7745" w:rsidRPr="003E6B1D">
        <w:rPr>
          <w:rFonts w:ascii="Arial" w:hAnsi="Arial" w:cs="Arial"/>
          <w:sz w:val="24"/>
          <w:szCs w:val="24"/>
          <w:lang w:val="pl-PL"/>
        </w:rPr>
        <w:t xml:space="preserve">, a także </w:t>
      </w:r>
      <w:r w:rsidRPr="003E6B1D">
        <w:rPr>
          <w:rFonts w:ascii="Arial" w:hAnsi="Arial" w:cs="Arial"/>
          <w:sz w:val="24"/>
          <w:szCs w:val="24"/>
          <w:lang w:val="pl-PL"/>
        </w:rPr>
        <w:t>podmiotów gospodarczych i ich organizacji</w:t>
      </w:r>
      <w:r w:rsidR="005A7745" w:rsidRPr="003E6B1D">
        <w:rPr>
          <w:rFonts w:ascii="Arial" w:hAnsi="Arial" w:cs="Arial"/>
          <w:sz w:val="24"/>
          <w:szCs w:val="24"/>
          <w:lang w:val="pl-PL"/>
        </w:rPr>
        <w:t xml:space="preserve"> oraz</w:t>
      </w:r>
      <w:r w:rsidRPr="003E6B1D">
        <w:rPr>
          <w:rFonts w:ascii="Arial" w:hAnsi="Arial" w:cs="Arial"/>
          <w:sz w:val="24"/>
          <w:szCs w:val="24"/>
          <w:lang w:val="pl-PL"/>
        </w:rPr>
        <w:t xml:space="preserve"> aktywne uczestnictwo w unijnej inicjatywie wsparcia regionów górniczych będących </w:t>
      </w:r>
      <w:r w:rsidR="00853C05" w:rsidRPr="003E6B1D">
        <w:rPr>
          <w:rFonts w:ascii="Arial" w:hAnsi="Arial" w:cs="Arial"/>
          <w:sz w:val="24"/>
          <w:szCs w:val="24"/>
          <w:lang w:val="pl-PL"/>
        </w:rPr>
        <w:br/>
      </w:r>
      <w:r w:rsidRPr="003E6B1D">
        <w:rPr>
          <w:rFonts w:ascii="Arial" w:hAnsi="Arial" w:cs="Arial"/>
          <w:sz w:val="24"/>
          <w:szCs w:val="24"/>
          <w:lang w:val="pl-PL"/>
        </w:rPr>
        <w:t>w transformacji.</w:t>
      </w:r>
    </w:p>
    <w:p w14:paraId="38787EF0" w14:textId="4035F9E2" w:rsidR="00614870" w:rsidRPr="003E6B1D" w:rsidRDefault="00614870" w:rsidP="003E6B1D">
      <w:pPr>
        <w:spacing w:line="360" w:lineRule="auto"/>
        <w:rPr>
          <w:rFonts w:ascii="Arial" w:hAnsi="Arial" w:cs="Arial"/>
          <w:sz w:val="24"/>
          <w:szCs w:val="24"/>
          <w:lang w:val="pl-PL"/>
        </w:rPr>
      </w:pPr>
      <w:r w:rsidRPr="003E6B1D">
        <w:rPr>
          <w:rFonts w:ascii="Arial" w:hAnsi="Arial" w:cs="Arial"/>
          <w:sz w:val="24"/>
          <w:szCs w:val="24"/>
          <w:lang w:val="pl-PL"/>
        </w:rPr>
        <w:t>Potwierdzenie</w:t>
      </w:r>
      <w:r w:rsidR="00AB75B0" w:rsidRPr="003E6B1D">
        <w:rPr>
          <w:rFonts w:ascii="Arial" w:hAnsi="Arial" w:cs="Arial"/>
          <w:sz w:val="24"/>
          <w:szCs w:val="24"/>
          <w:lang w:val="pl-PL"/>
        </w:rPr>
        <w:t xml:space="preserve"> wyjątkowej</w:t>
      </w:r>
      <w:r w:rsidRPr="003E6B1D">
        <w:rPr>
          <w:rFonts w:ascii="Arial" w:hAnsi="Arial" w:cs="Arial"/>
          <w:sz w:val="24"/>
          <w:szCs w:val="24"/>
          <w:lang w:val="pl-PL"/>
        </w:rPr>
        <w:t xml:space="preserve"> specyfiki obszaru Wielkopolski Wschodniej</w:t>
      </w:r>
      <w:r w:rsidR="00470C7B" w:rsidRPr="003E6B1D">
        <w:rPr>
          <w:rFonts w:ascii="Arial" w:hAnsi="Arial" w:cs="Arial"/>
          <w:sz w:val="24"/>
          <w:szCs w:val="24"/>
          <w:lang w:val="pl-PL"/>
        </w:rPr>
        <w:t>, a</w:t>
      </w:r>
      <w:r w:rsidRPr="003E6B1D">
        <w:rPr>
          <w:rFonts w:ascii="Arial" w:hAnsi="Arial" w:cs="Arial"/>
          <w:sz w:val="24"/>
          <w:szCs w:val="24"/>
          <w:lang w:val="pl-PL"/>
        </w:rPr>
        <w:t xml:space="preserve"> jednocześnie zasadności </w:t>
      </w:r>
      <w:r w:rsidR="001A4DA1" w:rsidRPr="003E6B1D">
        <w:rPr>
          <w:rFonts w:ascii="Arial" w:hAnsi="Arial" w:cs="Arial"/>
          <w:sz w:val="24"/>
          <w:szCs w:val="24"/>
          <w:lang w:val="pl-PL"/>
        </w:rPr>
        <w:t xml:space="preserve">jego </w:t>
      </w:r>
      <w:r w:rsidRPr="003E6B1D">
        <w:rPr>
          <w:rFonts w:ascii="Arial" w:hAnsi="Arial" w:cs="Arial"/>
          <w:sz w:val="24"/>
          <w:szCs w:val="24"/>
          <w:lang w:val="pl-PL"/>
        </w:rPr>
        <w:t xml:space="preserve">delimitacji </w:t>
      </w:r>
      <w:r w:rsidR="00AB75B0" w:rsidRPr="003E6B1D">
        <w:rPr>
          <w:rFonts w:ascii="Arial" w:hAnsi="Arial" w:cs="Arial"/>
          <w:sz w:val="24"/>
          <w:szCs w:val="24"/>
          <w:lang w:val="pl-PL"/>
        </w:rPr>
        <w:t>(</w:t>
      </w:r>
      <w:r w:rsidR="00D53284" w:rsidRPr="003E6B1D">
        <w:rPr>
          <w:rFonts w:ascii="Arial" w:hAnsi="Arial" w:cs="Arial"/>
          <w:sz w:val="24"/>
          <w:szCs w:val="24"/>
          <w:lang w:val="pl-PL"/>
        </w:rPr>
        <w:t xml:space="preserve">obejmującej </w:t>
      </w:r>
      <w:r w:rsidR="00F639A6" w:rsidRPr="003E6B1D">
        <w:rPr>
          <w:rFonts w:ascii="Arial" w:hAnsi="Arial" w:cs="Arial"/>
          <w:sz w:val="24"/>
          <w:szCs w:val="24"/>
          <w:lang w:val="pl-PL"/>
        </w:rPr>
        <w:t>pięć</w:t>
      </w:r>
      <w:r w:rsidR="00D47419" w:rsidRPr="003E6B1D">
        <w:rPr>
          <w:rFonts w:ascii="Arial" w:hAnsi="Arial" w:cs="Arial"/>
          <w:sz w:val="24"/>
          <w:szCs w:val="24"/>
          <w:lang w:val="pl-PL"/>
        </w:rPr>
        <w:t xml:space="preserve"> </w:t>
      </w:r>
      <w:r w:rsidR="00B2353F" w:rsidRPr="003E6B1D">
        <w:rPr>
          <w:rFonts w:ascii="Arial" w:hAnsi="Arial" w:cs="Arial"/>
          <w:sz w:val="24"/>
          <w:szCs w:val="24"/>
          <w:lang w:val="pl-PL"/>
        </w:rPr>
        <w:t>powiatów</w:t>
      </w:r>
      <w:r w:rsidR="00AB75B0" w:rsidRPr="003E6B1D">
        <w:rPr>
          <w:rFonts w:ascii="Arial" w:hAnsi="Arial" w:cs="Arial"/>
          <w:sz w:val="24"/>
          <w:szCs w:val="24"/>
          <w:lang w:val="pl-PL"/>
        </w:rPr>
        <w:t>)</w:t>
      </w:r>
      <w:r w:rsidR="00470C7B" w:rsidRPr="003E6B1D">
        <w:rPr>
          <w:rFonts w:ascii="Arial" w:hAnsi="Arial" w:cs="Arial"/>
          <w:sz w:val="24"/>
          <w:szCs w:val="24"/>
          <w:lang w:val="pl-PL"/>
        </w:rPr>
        <w:t>,</w:t>
      </w:r>
      <w:r w:rsidR="00AB75B0" w:rsidRPr="003E6B1D">
        <w:rPr>
          <w:rFonts w:ascii="Arial" w:hAnsi="Arial" w:cs="Arial"/>
          <w:sz w:val="24"/>
          <w:szCs w:val="24"/>
          <w:lang w:val="pl-PL"/>
        </w:rPr>
        <w:t xml:space="preserve"> stanowił</w:t>
      </w:r>
      <w:r w:rsidR="00357B26" w:rsidRPr="003E6B1D">
        <w:rPr>
          <w:rFonts w:ascii="Arial" w:hAnsi="Arial" w:cs="Arial"/>
          <w:sz w:val="24"/>
          <w:szCs w:val="24"/>
          <w:lang w:val="pl-PL"/>
        </w:rPr>
        <w:t>y</w:t>
      </w:r>
      <w:r w:rsidR="00AB75B0" w:rsidRPr="003E6B1D">
        <w:rPr>
          <w:rFonts w:ascii="Arial" w:hAnsi="Arial" w:cs="Arial"/>
          <w:sz w:val="24"/>
          <w:szCs w:val="24"/>
          <w:lang w:val="pl-PL"/>
        </w:rPr>
        <w:t xml:space="preserve"> m.in. </w:t>
      </w:r>
      <w:r w:rsidR="00357B26" w:rsidRPr="003E6B1D">
        <w:rPr>
          <w:rFonts w:ascii="Arial" w:hAnsi="Arial" w:cs="Arial"/>
          <w:sz w:val="24"/>
          <w:szCs w:val="24"/>
          <w:lang w:val="pl-PL"/>
        </w:rPr>
        <w:t xml:space="preserve">wnioski wynikające z </w:t>
      </w:r>
      <w:r w:rsidR="00AB75B0" w:rsidRPr="003E6B1D">
        <w:rPr>
          <w:rFonts w:ascii="Arial" w:hAnsi="Arial" w:cs="Arial"/>
          <w:sz w:val="24"/>
          <w:szCs w:val="24"/>
          <w:lang w:val="pl-PL"/>
        </w:rPr>
        <w:t>opracowani</w:t>
      </w:r>
      <w:r w:rsidR="00357B26" w:rsidRPr="003E6B1D">
        <w:rPr>
          <w:rFonts w:ascii="Arial" w:hAnsi="Arial" w:cs="Arial"/>
          <w:sz w:val="24"/>
          <w:szCs w:val="24"/>
          <w:lang w:val="pl-PL"/>
        </w:rPr>
        <w:t>a</w:t>
      </w:r>
      <w:r w:rsidR="00AB75B0" w:rsidRPr="003E6B1D">
        <w:rPr>
          <w:rFonts w:ascii="Arial" w:hAnsi="Arial" w:cs="Arial"/>
          <w:sz w:val="24"/>
          <w:szCs w:val="24"/>
          <w:lang w:val="pl-PL"/>
        </w:rPr>
        <w:t xml:space="preserve"> przygotowan</w:t>
      </w:r>
      <w:r w:rsidR="00357B26" w:rsidRPr="003E6B1D">
        <w:rPr>
          <w:rFonts w:ascii="Arial" w:hAnsi="Arial" w:cs="Arial"/>
          <w:sz w:val="24"/>
          <w:szCs w:val="24"/>
          <w:lang w:val="pl-PL"/>
        </w:rPr>
        <w:t>ego</w:t>
      </w:r>
      <w:r w:rsidR="00AB75B0" w:rsidRPr="003E6B1D">
        <w:rPr>
          <w:rFonts w:ascii="Arial" w:hAnsi="Arial" w:cs="Arial"/>
          <w:sz w:val="24"/>
          <w:szCs w:val="24"/>
          <w:lang w:val="pl-PL"/>
        </w:rPr>
        <w:t xml:space="preserve"> na zlecenie ARR Transformacja Sp. z o.o. </w:t>
      </w:r>
      <w:r w:rsidR="00470C7B" w:rsidRPr="003E6B1D">
        <w:rPr>
          <w:rFonts w:ascii="Arial" w:hAnsi="Arial" w:cs="Arial"/>
          <w:sz w:val="24"/>
          <w:szCs w:val="24"/>
          <w:lang w:val="pl-PL"/>
        </w:rPr>
        <w:t xml:space="preserve">pn. „Czasoprzestrzenna analiza zmian lokalnego rynku pracy Wielkopolski Wschodniej w konsekwencji sprawiedliwej transformacji” </w:t>
      </w:r>
      <w:r w:rsidR="00357B26" w:rsidRPr="003E6B1D">
        <w:rPr>
          <w:rFonts w:ascii="Arial" w:hAnsi="Arial" w:cs="Arial"/>
          <w:sz w:val="24"/>
          <w:szCs w:val="24"/>
          <w:lang w:val="pl-PL"/>
        </w:rPr>
        <w:t xml:space="preserve">przez zespół badawczy pod kierownictwem prof. dr hab. Pawła </w:t>
      </w:r>
      <w:proofErr w:type="spellStart"/>
      <w:r w:rsidR="00357B26" w:rsidRPr="003E6B1D">
        <w:rPr>
          <w:rFonts w:ascii="Arial" w:hAnsi="Arial" w:cs="Arial"/>
          <w:sz w:val="24"/>
          <w:szCs w:val="24"/>
          <w:lang w:val="pl-PL"/>
        </w:rPr>
        <w:t>Churskiego</w:t>
      </w:r>
      <w:proofErr w:type="spellEnd"/>
      <w:r w:rsidR="00357B26" w:rsidRPr="003E6B1D">
        <w:rPr>
          <w:rFonts w:ascii="Arial" w:hAnsi="Arial" w:cs="Arial"/>
          <w:sz w:val="24"/>
          <w:szCs w:val="24"/>
          <w:lang w:val="pl-PL"/>
        </w:rPr>
        <w:t>.</w:t>
      </w:r>
      <w:r w:rsidR="0012367F" w:rsidRPr="003E6B1D">
        <w:rPr>
          <w:rFonts w:ascii="Arial" w:hAnsi="Arial" w:cs="Arial"/>
          <w:sz w:val="24"/>
          <w:szCs w:val="24"/>
          <w:lang w:val="pl-PL"/>
        </w:rPr>
        <w:t xml:space="preserve"> Wskazały one na koncentrację na tym obszarze </w:t>
      </w:r>
      <w:r w:rsidR="001A4DA1" w:rsidRPr="003E6B1D">
        <w:rPr>
          <w:rFonts w:ascii="Arial" w:hAnsi="Arial" w:cs="Arial"/>
          <w:sz w:val="24"/>
          <w:szCs w:val="24"/>
          <w:lang w:val="pl-PL"/>
        </w:rPr>
        <w:t xml:space="preserve">wyjątkowo </w:t>
      </w:r>
      <w:r w:rsidR="0012367F" w:rsidRPr="003E6B1D">
        <w:rPr>
          <w:rFonts w:ascii="Arial" w:hAnsi="Arial" w:cs="Arial"/>
          <w:sz w:val="24"/>
          <w:szCs w:val="24"/>
          <w:lang w:val="pl-PL"/>
        </w:rPr>
        <w:t>niekorzystnych tendencji lokalnego rynku pracy</w:t>
      </w:r>
      <w:r w:rsidR="001A4DA1" w:rsidRPr="003E6B1D">
        <w:rPr>
          <w:rFonts w:ascii="Arial" w:hAnsi="Arial" w:cs="Arial"/>
          <w:sz w:val="24"/>
          <w:szCs w:val="24"/>
          <w:lang w:val="pl-PL"/>
        </w:rPr>
        <w:t>,</w:t>
      </w:r>
      <w:r w:rsidR="0012367F" w:rsidRPr="003E6B1D">
        <w:rPr>
          <w:rFonts w:ascii="Arial" w:hAnsi="Arial" w:cs="Arial"/>
          <w:sz w:val="24"/>
          <w:szCs w:val="24"/>
          <w:lang w:val="pl-PL"/>
        </w:rPr>
        <w:t xml:space="preserve"> wiążących się m.in. z </w:t>
      </w:r>
      <w:r w:rsidR="0012367F" w:rsidRPr="003E6B1D">
        <w:rPr>
          <w:rFonts w:ascii="Arial" w:hAnsi="Arial" w:cs="Arial"/>
          <w:sz w:val="24"/>
          <w:szCs w:val="24"/>
          <w:lang w:val="pl-PL"/>
        </w:rPr>
        <w:lastRenderedPageBreak/>
        <w:t>sytuacją związaną ze zmianami stanu i struktury mieszkańców tego obszaru.</w:t>
      </w:r>
      <w:r w:rsidR="001A4DA1" w:rsidRPr="003E6B1D">
        <w:rPr>
          <w:rFonts w:ascii="Arial" w:hAnsi="Arial" w:cs="Arial"/>
          <w:sz w:val="24"/>
          <w:szCs w:val="24"/>
          <w:lang w:val="pl-PL"/>
        </w:rPr>
        <w:t xml:space="preserve"> Ważną rekomendacją było wskazanie, iż interwencja podejmowana w ramach sprawiedliwej transformacji ukierunkowanej na łagodzenie skutków społecznych i ekonomicznych transformacji energetycznej powinna koncentrować się na obszarze odpowiadającemu pięciu powiatom Wielkopolski: miasto Konin, powiat koniński, powiat turecki, powiat kolski oraz powiat słupecki, któr</w:t>
      </w:r>
      <w:r w:rsidR="00F639A6" w:rsidRPr="003E6B1D">
        <w:rPr>
          <w:rFonts w:ascii="Arial" w:hAnsi="Arial" w:cs="Arial"/>
          <w:sz w:val="24"/>
          <w:szCs w:val="24"/>
          <w:lang w:val="pl-PL"/>
        </w:rPr>
        <w:t>y</w:t>
      </w:r>
      <w:r w:rsidR="008C4ACF" w:rsidRPr="003E6B1D">
        <w:rPr>
          <w:rFonts w:ascii="Arial" w:hAnsi="Arial" w:cs="Arial"/>
          <w:sz w:val="24"/>
          <w:szCs w:val="24"/>
          <w:lang w:val="pl-PL"/>
        </w:rPr>
        <w:t>ch terytorium</w:t>
      </w:r>
      <w:r w:rsidR="001A4DA1" w:rsidRPr="003E6B1D">
        <w:rPr>
          <w:rFonts w:ascii="Arial" w:hAnsi="Arial" w:cs="Arial"/>
          <w:sz w:val="24"/>
          <w:szCs w:val="24"/>
          <w:lang w:val="pl-PL"/>
        </w:rPr>
        <w:t xml:space="preserve"> w Strategii Rozwoju Województwa Wielkopolskiego do 2030 roku (2020) odpowiada Wschodniemu Obszarowi Funkcjonalnemu.</w:t>
      </w:r>
    </w:p>
    <w:p w14:paraId="63230411" w14:textId="6BF3291C" w:rsidR="00A55320" w:rsidRPr="003E6B1D" w:rsidRDefault="006E129E" w:rsidP="003E6B1D">
      <w:pPr>
        <w:spacing w:line="360" w:lineRule="auto"/>
        <w:rPr>
          <w:rFonts w:ascii="Arial" w:hAnsi="Arial" w:cs="Arial"/>
          <w:sz w:val="24"/>
          <w:szCs w:val="24"/>
          <w:lang w:val="pl-PL"/>
        </w:rPr>
      </w:pPr>
      <w:r w:rsidRPr="003E6B1D">
        <w:rPr>
          <w:rFonts w:ascii="Arial" w:hAnsi="Arial" w:cs="Arial"/>
          <w:i/>
          <w:sz w:val="24"/>
          <w:szCs w:val="24"/>
          <w:lang w:val="pl-PL"/>
        </w:rPr>
        <w:t xml:space="preserve">Zakłada się, że </w:t>
      </w:r>
      <w:r w:rsidR="00A55320" w:rsidRPr="003E6B1D">
        <w:rPr>
          <w:rFonts w:ascii="Arial" w:hAnsi="Arial" w:cs="Arial"/>
          <w:i/>
          <w:sz w:val="24"/>
          <w:szCs w:val="24"/>
          <w:lang w:val="pl-PL"/>
        </w:rPr>
        <w:t>Strategia</w:t>
      </w:r>
      <w:r w:rsidR="00A55320" w:rsidRPr="003E6B1D">
        <w:rPr>
          <w:rFonts w:ascii="Arial" w:hAnsi="Arial" w:cs="Arial"/>
          <w:sz w:val="24"/>
          <w:szCs w:val="24"/>
          <w:lang w:val="pl-PL"/>
        </w:rPr>
        <w:t xml:space="preserve"> </w:t>
      </w:r>
      <w:r w:rsidRPr="003E6B1D">
        <w:rPr>
          <w:rFonts w:ascii="Arial" w:hAnsi="Arial" w:cs="Arial"/>
          <w:sz w:val="24"/>
          <w:szCs w:val="24"/>
          <w:lang w:val="pl-PL"/>
        </w:rPr>
        <w:t xml:space="preserve">będzie </w:t>
      </w:r>
      <w:r w:rsidR="00A55320" w:rsidRPr="003E6B1D">
        <w:rPr>
          <w:rFonts w:ascii="Arial" w:hAnsi="Arial" w:cs="Arial"/>
          <w:sz w:val="24"/>
          <w:szCs w:val="24"/>
          <w:lang w:val="pl-PL"/>
        </w:rPr>
        <w:t>narzędziem, które pomoże w kształtowaniu polityki rozwoju społeczno-gospodarczego wschodniej części województwa wielkopolskiego przez Samorząd Województwa Wielkopolskiego we współpracy z interesariuszami lokalnymi</w:t>
      </w:r>
      <w:r w:rsidR="00F863C9" w:rsidRPr="003E6B1D">
        <w:rPr>
          <w:rFonts w:ascii="Arial" w:hAnsi="Arial" w:cs="Arial"/>
          <w:sz w:val="24"/>
          <w:szCs w:val="24"/>
          <w:lang w:val="pl-PL"/>
        </w:rPr>
        <w:t>.</w:t>
      </w:r>
      <w:r w:rsidR="00A55320" w:rsidRPr="003E6B1D">
        <w:rPr>
          <w:rFonts w:ascii="Arial" w:hAnsi="Arial" w:cs="Arial"/>
          <w:sz w:val="24"/>
          <w:szCs w:val="24"/>
          <w:lang w:val="pl-PL"/>
        </w:rPr>
        <w:t xml:space="preserve"> </w:t>
      </w:r>
    </w:p>
    <w:p w14:paraId="62549001" w14:textId="6FFE63B8" w:rsidR="00CE28D8" w:rsidRPr="003E6B1D" w:rsidRDefault="00CE28D8" w:rsidP="003E6B1D">
      <w:pPr>
        <w:spacing w:line="360" w:lineRule="auto"/>
        <w:rPr>
          <w:rFonts w:ascii="Arial" w:hAnsi="Arial" w:cs="Arial"/>
          <w:b/>
          <w:bCs/>
          <w:sz w:val="24"/>
          <w:szCs w:val="24"/>
          <w:lang w:val="pl-PL"/>
        </w:rPr>
      </w:pPr>
    </w:p>
    <w:p w14:paraId="55423F8D" w14:textId="7BC3C325" w:rsidR="006634CB" w:rsidRPr="003E6B1D" w:rsidRDefault="006E129E" w:rsidP="003E6B1D">
      <w:pPr>
        <w:pStyle w:val="Akapitzlist"/>
        <w:spacing w:line="360" w:lineRule="auto"/>
        <w:ind w:left="360"/>
        <w:outlineLvl w:val="0"/>
        <w:rPr>
          <w:rFonts w:ascii="Arial" w:hAnsi="Arial" w:cs="Arial"/>
          <w:b/>
          <w:bCs/>
          <w:sz w:val="24"/>
          <w:szCs w:val="24"/>
          <w:lang w:val="pl-PL"/>
        </w:rPr>
      </w:pPr>
      <w:bookmarkStart w:id="2" w:name="_Toc88142725"/>
      <w:r w:rsidRPr="003E6B1D">
        <w:rPr>
          <w:rFonts w:ascii="Arial" w:hAnsi="Arial" w:cs="Arial"/>
          <w:b/>
          <w:bCs/>
          <w:sz w:val="24"/>
          <w:szCs w:val="24"/>
          <w:lang w:val="pl-PL"/>
        </w:rPr>
        <w:t xml:space="preserve">3. </w:t>
      </w:r>
      <w:r w:rsidR="00CB086D" w:rsidRPr="003E6B1D">
        <w:rPr>
          <w:rFonts w:ascii="Arial" w:hAnsi="Arial" w:cs="Arial"/>
          <w:b/>
          <w:bCs/>
          <w:sz w:val="24"/>
          <w:szCs w:val="24"/>
          <w:lang w:val="pl-PL"/>
        </w:rPr>
        <w:t xml:space="preserve">Uwarunkowania formalno-prawne </w:t>
      </w:r>
      <w:r w:rsidR="00EF6F10" w:rsidRPr="003E6B1D">
        <w:rPr>
          <w:rFonts w:ascii="Arial" w:hAnsi="Arial" w:cs="Arial"/>
          <w:b/>
          <w:bCs/>
          <w:sz w:val="24"/>
          <w:szCs w:val="24"/>
          <w:lang w:val="pl-PL"/>
        </w:rPr>
        <w:t>opracowania Strategii</w:t>
      </w:r>
      <w:bookmarkEnd w:id="2"/>
      <w:r w:rsidR="00EF6F10" w:rsidRPr="003E6B1D">
        <w:rPr>
          <w:rFonts w:ascii="Arial" w:hAnsi="Arial" w:cs="Arial"/>
          <w:b/>
          <w:bCs/>
          <w:sz w:val="24"/>
          <w:szCs w:val="24"/>
          <w:lang w:val="pl-PL"/>
        </w:rPr>
        <w:t xml:space="preserve"> </w:t>
      </w:r>
    </w:p>
    <w:p w14:paraId="7EDDADAD" w14:textId="15F17986" w:rsidR="00D800B1" w:rsidRPr="003E6B1D" w:rsidRDefault="00CB086D" w:rsidP="003E6B1D">
      <w:pPr>
        <w:spacing w:line="360" w:lineRule="auto"/>
        <w:rPr>
          <w:rFonts w:ascii="Arial" w:hAnsi="Arial" w:cs="Arial"/>
          <w:sz w:val="24"/>
          <w:szCs w:val="24"/>
          <w:lang w:val="pl-PL"/>
        </w:rPr>
      </w:pPr>
      <w:r w:rsidRPr="003E6B1D">
        <w:rPr>
          <w:rFonts w:ascii="Arial" w:hAnsi="Arial" w:cs="Arial"/>
          <w:i/>
          <w:iCs/>
          <w:sz w:val="24"/>
          <w:szCs w:val="24"/>
          <w:lang w:val="pl-PL"/>
        </w:rPr>
        <w:t>Strategia rozwoju Wielkopolski Wschodniej</w:t>
      </w:r>
      <w:r w:rsidRPr="003E6B1D">
        <w:rPr>
          <w:rFonts w:ascii="Arial" w:hAnsi="Arial" w:cs="Arial"/>
          <w:sz w:val="24"/>
          <w:szCs w:val="24"/>
          <w:lang w:val="pl-PL"/>
        </w:rPr>
        <w:t xml:space="preserve"> (</w:t>
      </w:r>
      <w:r w:rsidRPr="003E6B1D">
        <w:rPr>
          <w:rFonts w:ascii="Arial" w:hAnsi="Arial" w:cs="Arial"/>
          <w:i/>
          <w:sz w:val="24"/>
          <w:szCs w:val="24"/>
          <w:lang w:val="pl-PL"/>
        </w:rPr>
        <w:t>Strategia</w:t>
      </w:r>
      <w:r w:rsidRPr="003E6B1D">
        <w:rPr>
          <w:rFonts w:ascii="Arial" w:hAnsi="Arial" w:cs="Arial"/>
          <w:sz w:val="24"/>
          <w:szCs w:val="24"/>
          <w:lang w:val="pl-PL"/>
        </w:rPr>
        <w:t xml:space="preserve">) jest dokumentem, którego konieczność </w:t>
      </w:r>
      <w:r w:rsidR="00625641" w:rsidRPr="003E6B1D">
        <w:rPr>
          <w:rFonts w:ascii="Arial" w:hAnsi="Arial" w:cs="Arial"/>
          <w:sz w:val="24"/>
          <w:szCs w:val="24"/>
          <w:lang w:val="pl-PL"/>
        </w:rPr>
        <w:t>sporządzenia wynika bezpośrednio z zapisów</w:t>
      </w:r>
      <w:r w:rsidRPr="003E6B1D">
        <w:rPr>
          <w:rFonts w:ascii="Arial" w:hAnsi="Arial" w:cs="Arial"/>
          <w:sz w:val="24"/>
          <w:szCs w:val="24"/>
          <w:lang w:val="pl-PL"/>
        </w:rPr>
        <w:t xml:space="preserve"> </w:t>
      </w:r>
      <w:r w:rsidRPr="003E6B1D">
        <w:rPr>
          <w:rFonts w:ascii="Arial" w:hAnsi="Arial" w:cs="Arial"/>
          <w:i/>
          <w:iCs/>
          <w:sz w:val="24"/>
          <w:szCs w:val="24"/>
          <w:lang w:val="pl-PL"/>
        </w:rPr>
        <w:t>Strategii rozwoju województwa wielkopolskiego do 2030 roku</w:t>
      </w:r>
      <w:r w:rsidR="0002799D" w:rsidRPr="003E6B1D">
        <w:rPr>
          <w:rFonts w:ascii="Arial" w:hAnsi="Arial" w:cs="Arial"/>
          <w:i/>
          <w:iCs/>
          <w:sz w:val="24"/>
          <w:szCs w:val="24"/>
          <w:lang w:val="pl-PL"/>
        </w:rPr>
        <w:t>.</w:t>
      </w:r>
      <w:r w:rsidRPr="003E6B1D">
        <w:rPr>
          <w:rFonts w:ascii="Arial" w:hAnsi="Arial" w:cs="Arial"/>
          <w:sz w:val="24"/>
          <w:szCs w:val="24"/>
          <w:lang w:val="pl-PL"/>
        </w:rPr>
        <w:t xml:space="preserve"> </w:t>
      </w:r>
      <w:r w:rsidR="0048787D" w:rsidRPr="003E6B1D">
        <w:rPr>
          <w:rFonts w:ascii="Arial" w:hAnsi="Arial" w:cs="Arial"/>
          <w:sz w:val="24"/>
          <w:szCs w:val="24"/>
          <w:lang w:val="pl-PL"/>
        </w:rPr>
        <w:t>Tego typu strategie, opracowywane przez samorząd województwa dla określonych obszarów województw</w:t>
      </w:r>
      <w:r w:rsidR="00D800B1" w:rsidRPr="003E6B1D">
        <w:rPr>
          <w:rFonts w:ascii="Arial" w:hAnsi="Arial" w:cs="Arial"/>
          <w:sz w:val="24"/>
          <w:szCs w:val="24"/>
          <w:lang w:val="pl-PL"/>
        </w:rPr>
        <w:t>,</w:t>
      </w:r>
      <w:r w:rsidR="0048787D" w:rsidRPr="003E6B1D">
        <w:rPr>
          <w:rFonts w:ascii="Arial" w:hAnsi="Arial" w:cs="Arial"/>
          <w:sz w:val="24"/>
          <w:szCs w:val="24"/>
          <w:lang w:val="pl-PL"/>
        </w:rPr>
        <w:t xml:space="preserve"> nie są uregulowane w systemie dokumentów strategicznych, o których mowa w ustawie </w:t>
      </w:r>
      <w:r w:rsidR="00D800B1" w:rsidRPr="003E6B1D">
        <w:rPr>
          <w:rFonts w:ascii="Arial" w:hAnsi="Arial" w:cs="Arial"/>
          <w:sz w:val="24"/>
          <w:szCs w:val="24"/>
          <w:lang w:val="pl-PL"/>
        </w:rPr>
        <w:t>z</w:t>
      </w:r>
      <w:r w:rsidR="00060DC2" w:rsidRPr="003E6B1D">
        <w:rPr>
          <w:rFonts w:ascii="Arial" w:hAnsi="Arial" w:cs="Arial"/>
          <w:sz w:val="24"/>
          <w:szCs w:val="24"/>
          <w:lang w:val="pl-PL"/>
        </w:rPr>
        <w:t> 6</w:t>
      </w:r>
      <w:r w:rsidR="00D800B1" w:rsidRPr="003E6B1D">
        <w:rPr>
          <w:rFonts w:ascii="Arial" w:hAnsi="Arial" w:cs="Arial"/>
          <w:sz w:val="24"/>
          <w:szCs w:val="24"/>
          <w:lang w:val="pl-PL"/>
        </w:rPr>
        <w:t> </w:t>
      </w:r>
      <w:r w:rsidR="0048787D" w:rsidRPr="003E6B1D">
        <w:rPr>
          <w:rFonts w:ascii="Arial" w:hAnsi="Arial" w:cs="Arial"/>
          <w:sz w:val="24"/>
          <w:szCs w:val="24"/>
          <w:lang w:val="pl-PL"/>
        </w:rPr>
        <w:t>grudnia 2006 r. o zasadach prowadzenia polityki rozwoju</w:t>
      </w:r>
      <w:r w:rsidR="003C5250" w:rsidRPr="003E6B1D">
        <w:rPr>
          <w:rFonts w:ascii="Arial" w:hAnsi="Arial" w:cs="Arial"/>
          <w:sz w:val="24"/>
          <w:szCs w:val="24"/>
          <w:lang w:val="pl-PL"/>
        </w:rPr>
        <w:t xml:space="preserve"> (Dz.U</w:t>
      </w:r>
      <w:r w:rsidR="0002799D" w:rsidRPr="003E6B1D">
        <w:rPr>
          <w:rFonts w:ascii="Arial" w:hAnsi="Arial" w:cs="Arial"/>
          <w:sz w:val="24"/>
          <w:szCs w:val="24"/>
          <w:lang w:val="pl-PL"/>
        </w:rPr>
        <w:t>. 2021 poz. 1057 ze zm.</w:t>
      </w:r>
      <w:r w:rsidR="003C5250" w:rsidRPr="003E6B1D">
        <w:rPr>
          <w:rFonts w:ascii="Arial" w:hAnsi="Arial" w:cs="Arial"/>
          <w:sz w:val="24"/>
          <w:szCs w:val="24"/>
          <w:lang w:val="pl-PL"/>
        </w:rPr>
        <w:t>)</w:t>
      </w:r>
      <w:r w:rsidR="00D800B1" w:rsidRPr="003E6B1D">
        <w:rPr>
          <w:rFonts w:ascii="Arial" w:hAnsi="Arial" w:cs="Arial"/>
          <w:sz w:val="24"/>
          <w:szCs w:val="24"/>
          <w:lang w:val="pl-PL"/>
        </w:rPr>
        <w:t xml:space="preserve"> </w:t>
      </w:r>
      <w:r w:rsidR="003C5250" w:rsidRPr="003E6B1D">
        <w:rPr>
          <w:rFonts w:ascii="Arial" w:hAnsi="Arial" w:cs="Arial"/>
          <w:sz w:val="24"/>
          <w:szCs w:val="24"/>
          <w:lang w:val="pl-PL"/>
        </w:rPr>
        <w:t>i nie stanowią</w:t>
      </w:r>
      <w:r w:rsidR="00D800B1" w:rsidRPr="003E6B1D">
        <w:rPr>
          <w:rFonts w:ascii="Arial" w:hAnsi="Arial" w:cs="Arial"/>
          <w:sz w:val="24"/>
          <w:szCs w:val="24"/>
          <w:lang w:val="pl-PL"/>
        </w:rPr>
        <w:t xml:space="preserve"> któregokolwiek z</w:t>
      </w:r>
      <w:r w:rsidR="004001CD" w:rsidRPr="003E6B1D">
        <w:rPr>
          <w:rFonts w:ascii="Arial" w:hAnsi="Arial" w:cs="Arial"/>
          <w:sz w:val="24"/>
          <w:szCs w:val="24"/>
          <w:lang w:val="pl-PL"/>
        </w:rPr>
        <w:t> </w:t>
      </w:r>
      <w:r w:rsidR="00D800B1" w:rsidRPr="003E6B1D">
        <w:rPr>
          <w:rFonts w:ascii="Arial" w:hAnsi="Arial" w:cs="Arial"/>
          <w:sz w:val="24"/>
          <w:szCs w:val="24"/>
          <w:lang w:val="pl-PL"/>
        </w:rPr>
        <w:t xml:space="preserve">rodzajów strategii określonych w art. 9, ani dokumentów planistycznych wymienionych w art. 4 </w:t>
      </w:r>
      <w:r w:rsidR="003C5250" w:rsidRPr="003E6B1D">
        <w:rPr>
          <w:rFonts w:ascii="Arial" w:hAnsi="Arial" w:cs="Arial"/>
          <w:sz w:val="24"/>
          <w:szCs w:val="24"/>
          <w:lang w:val="pl-PL"/>
        </w:rPr>
        <w:t xml:space="preserve">ww. </w:t>
      </w:r>
      <w:r w:rsidR="00D800B1" w:rsidRPr="003E6B1D">
        <w:rPr>
          <w:rFonts w:ascii="Arial" w:hAnsi="Arial" w:cs="Arial"/>
          <w:sz w:val="24"/>
          <w:szCs w:val="24"/>
          <w:lang w:val="pl-PL"/>
        </w:rPr>
        <w:t>ustawy.</w:t>
      </w:r>
    </w:p>
    <w:p w14:paraId="63808ED3" w14:textId="668942BA" w:rsidR="00895EBC" w:rsidRPr="003E6B1D" w:rsidRDefault="00DA6CCF" w:rsidP="003E6B1D">
      <w:pPr>
        <w:spacing w:line="360" w:lineRule="auto"/>
        <w:rPr>
          <w:rFonts w:ascii="Arial" w:hAnsi="Arial" w:cs="Arial"/>
          <w:sz w:val="24"/>
          <w:szCs w:val="24"/>
          <w:lang w:val="pl-PL"/>
        </w:rPr>
      </w:pPr>
      <w:r w:rsidRPr="003E6B1D">
        <w:rPr>
          <w:rFonts w:ascii="Arial" w:hAnsi="Arial" w:cs="Arial"/>
          <w:sz w:val="24"/>
          <w:szCs w:val="24"/>
          <w:lang w:val="pl-PL"/>
        </w:rPr>
        <w:t>Biorąc pod uwagę powyższe, za</w:t>
      </w:r>
      <w:r w:rsidR="00A13BAF" w:rsidRPr="003E6B1D">
        <w:rPr>
          <w:rFonts w:ascii="Arial" w:hAnsi="Arial" w:cs="Arial"/>
          <w:sz w:val="24"/>
          <w:szCs w:val="24"/>
          <w:lang w:val="pl-PL"/>
        </w:rPr>
        <w:t xml:space="preserve"> </w:t>
      </w:r>
      <w:r w:rsidR="005C1290" w:rsidRPr="003E6B1D">
        <w:rPr>
          <w:rFonts w:ascii="Arial" w:hAnsi="Arial" w:cs="Arial"/>
          <w:sz w:val="24"/>
          <w:szCs w:val="24"/>
          <w:lang w:val="pl-PL"/>
        </w:rPr>
        <w:t xml:space="preserve">formalną </w:t>
      </w:r>
      <w:r w:rsidR="00A13BAF" w:rsidRPr="003E6B1D">
        <w:rPr>
          <w:rFonts w:ascii="Arial" w:hAnsi="Arial" w:cs="Arial"/>
          <w:sz w:val="24"/>
          <w:szCs w:val="24"/>
          <w:lang w:val="pl-PL"/>
        </w:rPr>
        <w:t>podstaw</w:t>
      </w:r>
      <w:r w:rsidRPr="003E6B1D">
        <w:rPr>
          <w:rFonts w:ascii="Arial" w:hAnsi="Arial" w:cs="Arial"/>
          <w:sz w:val="24"/>
          <w:szCs w:val="24"/>
          <w:lang w:val="pl-PL"/>
        </w:rPr>
        <w:t>ę</w:t>
      </w:r>
      <w:r w:rsidR="00A13BAF" w:rsidRPr="003E6B1D">
        <w:rPr>
          <w:rFonts w:ascii="Arial" w:hAnsi="Arial" w:cs="Arial"/>
          <w:sz w:val="24"/>
          <w:szCs w:val="24"/>
          <w:lang w:val="pl-PL"/>
        </w:rPr>
        <w:t xml:space="preserve"> prawną przygotowania </w:t>
      </w:r>
      <w:r w:rsidR="00A13BAF" w:rsidRPr="003E6B1D">
        <w:rPr>
          <w:rFonts w:ascii="Arial" w:hAnsi="Arial" w:cs="Arial"/>
          <w:i/>
          <w:sz w:val="24"/>
          <w:szCs w:val="24"/>
          <w:lang w:val="pl-PL"/>
        </w:rPr>
        <w:t>Strategii</w:t>
      </w:r>
      <w:r w:rsidR="00A13BAF" w:rsidRPr="003E6B1D">
        <w:rPr>
          <w:rFonts w:ascii="Arial" w:hAnsi="Arial" w:cs="Arial"/>
          <w:sz w:val="24"/>
          <w:szCs w:val="24"/>
          <w:lang w:val="pl-PL"/>
        </w:rPr>
        <w:t xml:space="preserve"> </w:t>
      </w:r>
      <w:r w:rsidR="003C5250" w:rsidRPr="003E6B1D">
        <w:rPr>
          <w:rFonts w:ascii="Arial" w:hAnsi="Arial" w:cs="Arial"/>
          <w:sz w:val="24"/>
          <w:szCs w:val="24"/>
          <w:lang w:val="pl-PL"/>
        </w:rPr>
        <w:t>przyjmuje się</w:t>
      </w:r>
      <w:r w:rsidRPr="003E6B1D">
        <w:rPr>
          <w:rFonts w:ascii="Arial" w:hAnsi="Arial" w:cs="Arial"/>
          <w:sz w:val="24"/>
          <w:szCs w:val="24"/>
          <w:lang w:val="pl-PL"/>
        </w:rPr>
        <w:t xml:space="preserve"> </w:t>
      </w:r>
      <w:r w:rsidR="00A13BAF" w:rsidRPr="003E6B1D">
        <w:rPr>
          <w:rFonts w:ascii="Arial" w:hAnsi="Arial" w:cs="Arial"/>
          <w:iCs/>
          <w:sz w:val="24"/>
          <w:szCs w:val="24"/>
          <w:lang w:val="pl-PL"/>
        </w:rPr>
        <w:t>Ustaw</w:t>
      </w:r>
      <w:r w:rsidRPr="003E6B1D">
        <w:rPr>
          <w:rFonts w:ascii="Arial" w:hAnsi="Arial" w:cs="Arial"/>
          <w:iCs/>
          <w:sz w:val="24"/>
          <w:szCs w:val="24"/>
          <w:lang w:val="pl-PL"/>
        </w:rPr>
        <w:t>ę</w:t>
      </w:r>
      <w:r w:rsidR="00A13BAF" w:rsidRPr="003E6B1D">
        <w:rPr>
          <w:rFonts w:ascii="Arial" w:hAnsi="Arial" w:cs="Arial"/>
          <w:iCs/>
          <w:sz w:val="24"/>
          <w:szCs w:val="24"/>
          <w:lang w:val="pl-PL"/>
        </w:rPr>
        <w:t xml:space="preserve"> o samorządzie województwa</w:t>
      </w:r>
      <w:r w:rsidR="00A13BAF" w:rsidRPr="003E6B1D">
        <w:rPr>
          <w:rFonts w:ascii="Arial" w:hAnsi="Arial" w:cs="Arial"/>
          <w:sz w:val="24"/>
          <w:szCs w:val="24"/>
          <w:lang w:val="pl-PL"/>
        </w:rPr>
        <w:t xml:space="preserve"> z 5 czerwca 1998 r. (Dz.U. 2020 poz. 1668 ze zm.)</w:t>
      </w:r>
      <w:r w:rsidR="00895EBC" w:rsidRPr="003E6B1D">
        <w:rPr>
          <w:rFonts w:ascii="Arial" w:hAnsi="Arial" w:cs="Arial"/>
          <w:sz w:val="24"/>
          <w:szCs w:val="24"/>
          <w:lang w:val="pl-PL"/>
        </w:rPr>
        <w:t xml:space="preserve">, w tym </w:t>
      </w:r>
      <w:r w:rsidR="0002799D" w:rsidRPr="003E6B1D">
        <w:rPr>
          <w:rFonts w:ascii="Arial" w:hAnsi="Arial" w:cs="Arial"/>
          <w:sz w:val="24"/>
          <w:szCs w:val="24"/>
          <w:lang w:val="pl-PL"/>
        </w:rPr>
        <w:br/>
      </w:r>
      <w:r w:rsidR="00895EBC" w:rsidRPr="003E6B1D">
        <w:rPr>
          <w:rFonts w:ascii="Arial" w:hAnsi="Arial" w:cs="Arial"/>
          <w:sz w:val="24"/>
          <w:szCs w:val="24"/>
          <w:lang w:val="pl-PL"/>
        </w:rPr>
        <w:t>w szczególności:</w:t>
      </w:r>
    </w:p>
    <w:p w14:paraId="1230F82E" w14:textId="77777777" w:rsidR="00D800B1" w:rsidRPr="003E6B1D" w:rsidRDefault="00895EBC" w:rsidP="003E6B1D">
      <w:pPr>
        <w:pStyle w:val="Akapitzlist"/>
        <w:numPr>
          <w:ilvl w:val="0"/>
          <w:numId w:val="4"/>
        </w:numPr>
        <w:spacing w:line="360" w:lineRule="auto"/>
        <w:rPr>
          <w:rFonts w:ascii="Arial" w:hAnsi="Arial" w:cs="Arial"/>
          <w:sz w:val="24"/>
          <w:szCs w:val="24"/>
          <w:lang w:val="pl-PL"/>
        </w:rPr>
      </w:pPr>
      <w:r w:rsidRPr="003E6B1D">
        <w:rPr>
          <w:rFonts w:ascii="Arial" w:hAnsi="Arial" w:cs="Arial"/>
          <w:sz w:val="24"/>
          <w:szCs w:val="24"/>
          <w:lang w:val="pl-PL"/>
        </w:rPr>
        <w:t xml:space="preserve">art. 41 ust. 1 </w:t>
      </w:r>
    </w:p>
    <w:p w14:paraId="4B4BA64E" w14:textId="54069C65" w:rsidR="00895EBC" w:rsidRPr="003E6B1D" w:rsidRDefault="00895EBC" w:rsidP="003E6B1D">
      <w:pPr>
        <w:pStyle w:val="Akapitzlist"/>
        <w:spacing w:line="360" w:lineRule="auto"/>
        <w:rPr>
          <w:rFonts w:ascii="Arial" w:hAnsi="Arial" w:cs="Arial"/>
          <w:sz w:val="24"/>
          <w:szCs w:val="24"/>
          <w:lang w:val="pl-PL"/>
        </w:rPr>
      </w:pPr>
      <w:r w:rsidRPr="003E6B1D">
        <w:rPr>
          <w:rFonts w:ascii="Arial" w:hAnsi="Arial" w:cs="Arial"/>
          <w:sz w:val="24"/>
          <w:szCs w:val="24"/>
          <w:lang w:val="pl-PL"/>
        </w:rPr>
        <w:t xml:space="preserve">„Zarząd województwa wykonuje zadania należące do samorządu województwa, niezastrzeżone </w:t>
      </w:r>
      <w:r w:rsidR="00DC7F7E" w:rsidRPr="003E6B1D">
        <w:rPr>
          <w:rFonts w:ascii="Arial" w:hAnsi="Arial" w:cs="Arial"/>
          <w:sz w:val="24"/>
          <w:szCs w:val="24"/>
          <w:lang w:val="pl-PL"/>
        </w:rPr>
        <w:br/>
      </w:r>
      <w:r w:rsidRPr="003E6B1D">
        <w:rPr>
          <w:rFonts w:ascii="Arial" w:hAnsi="Arial" w:cs="Arial"/>
          <w:sz w:val="24"/>
          <w:szCs w:val="24"/>
          <w:lang w:val="pl-PL"/>
        </w:rPr>
        <w:lastRenderedPageBreak/>
        <w:t>na rzecz sejmiku województwa i wojewódzkich samorządowych jednostek organizacyjnych”</w:t>
      </w:r>
      <w:r w:rsidR="00F52008" w:rsidRPr="003E6B1D">
        <w:rPr>
          <w:rFonts w:ascii="Arial" w:hAnsi="Arial" w:cs="Arial"/>
          <w:sz w:val="24"/>
          <w:szCs w:val="24"/>
          <w:lang w:val="pl-PL"/>
        </w:rPr>
        <w:t>;</w:t>
      </w:r>
    </w:p>
    <w:p w14:paraId="548E8D9B" w14:textId="645318B1" w:rsidR="00D800B1" w:rsidRPr="003E6B1D" w:rsidRDefault="00895EBC" w:rsidP="003E6B1D">
      <w:pPr>
        <w:pStyle w:val="Akapitzlist"/>
        <w:numPr>
          <w:ilvl w:val="0"/>
          <w:numId w:val="4"/>
        </w:numPr>
        <w:spacing w:line="360" w:lineRule="auto"/>
        <w:rPr>
          <w:rFonts w:ascii="Arial" w:hAnsi="Arial" w:cs="Arial"/>
          <w:sz w:val="24"/>
          <w:szCs w:val="24"/>
          <w:lang w:val="pl-PL"/>
        </w:rPr>
      </w:pPr>
      <w:r w:rsidRPr="003E6B1D">
        <w:rPr>
          <w:rFonts w:ascii="Arial" w:hAnsi="Arial" w:cs="Arial"/>
          <w:sz w:val="24"/>
          <w:szCs w:val="24"/>
          <w:lang w:val="pl-PL"/>
        </w:rPr>
        <w:t>art. 41 ust. 2 pkt 1)</w:t>
      </w:r>
      <w:r w:rsidR="00D800B1" w:rsidRPr="003E6B1D">
        <w:rPr>
          <w:rFonts w:ascii="Arial" w:hAnsi="Arial" w:cs="Arial"/>
          <w:sz w:val="24"/>
          <w:szCs w:val="24"/>
          <w:lang w:val="pl-PL"/>
        </w:rPr>
        <w:t xml:space="preserve"> i pkt. 4)</w:t>
      </w:r>
      <w:r w:rsidR="00A13BAF" w:rsidRPr="003E6B1D">
        <w:rPr>
          <w:rFonts w:ascii="Arial" w:hAnsi="Arial" w:cs="Arial"/>
          <w:sz w:val="24"/>
          <w:szCs w:val="24"/>
          <w:lang w:val="pl-PL"/>
        </w:rPr>
        <w:t xml:space="preserve">. </w:t>
      </w:r>
    </w:p>
    <w:p w14:paraId="263A0758" w14:textId="77777777" w:rsidR="00D800B1" w:rsidRPr="003E6B1D" w:rsidRDefault="00895EBC" w:rsidP="003E6B1D">
      <w:pPr>
        <w:pStyle w:val="Akapitzlist"/>
        <w:spacing w:line="360" w:lineRule="auto"/>
        <w:rPr>
          <w:rFonts w:ascii="Arial" w:hAnsi="Arial" w:cs="Arial"/>
          <w:sz w:val="24"/>
          <w:szCs w:val="24"/>
          <w:lang w:val="pl-PL"/>
        </w:rPr>
      </w:pPr>
      <w:r w:rsidRPr="003E6B1D">
        <w:rPr>
          <w:rFonts w:ascii="Arial" w:hAnsi="Arial" w:cs="Arial"/>
          <w:sz w:val="24"/>
          <w:szCs w:val="24"/>
          <w:lang w:val="pl-PL"/>
        </w:rPr>
        <w:t xml:space="preserve">„Do zadań zarządu województwa należy w szczególności: </w:t>
      </w:r>
    </w:p>
    <w:p w14:paraId="6F86F4FE" w14:textId="2E2CCC95" w:rsidR="00EF6F10" w:rsidRPr="003E6B1D" w:rsidRDefault="00895EBC" w:rsidP="003E6B1D">
      <w:pPr>
        <w:pStyle w:val="Akapitzlist"/>
        <w:spacing w:line="360" w:lineRule="auto"/>
        <w:rPr>
          <w:rFonts w:ascii="Arial" w:hAnsi="Arial" w:cs="Arial"/>
          <w:sz w:val="24"/>
          <w:szCs w:val="24"/>
          <w:lang w:val="pl-PL"/>
        </w:rPr>
      </w:pPr>
      <w:r w:rsidRPr="003E6B1D">
        <w:rPr>
          <w:rFonts w:ascii="Arial" w:hAnsi="Arial" w:cs="Arial"/>
          <w:sz w:val="24"/>
          <w:szCs w:val="24"/>
          <w:lang w:val="pl-PL"/>
        </w:rPr>
        <w:t>1) wykonywanie uchwał sejmiku województwa</w:t>
      </w:r>
      <w:r w:rsidR="00F52008" w:rsidRPr="003E6B1D">
        <w:rPr>
          <w:rFonts w:ascii="Arial" w:hAnsi="Arial" w:cs="Arial"/>
          <w:sz w:val="24"/>
          <w:szCs w:val="24"/>
          <w:lang w:val="pl-PL"/>
        </w:rPr>
        <w:t>;</w:t>
      </w:r>
    </w:p>
    <w:p w14:paraId="4BD139E6" w14:textId="6F77D2F8" w:rsidR="00D800B1" w:rsidRPr="003E6B1D" w:rsidRDefault="00895EBC" w:rsidP="003E6B1D">
      <w:pPr>
        <w:pStyle w:val="Akapitzlist"/>
        <w:spacing w:line="360" w:lineRule="auto"/>
        <w:rPr>
          <w:rFonts w:ascii="Arial" w:hAnsi="Arial" w:cs="Arial"/>
          <w:sz w:val="24"/>
          <w:szCs w:val="24"/>
          <w:lang w:val="pl-PL"/>
        </w:rPr>
      </w:pPr>
      <w:r w:rsidRPr="003E6B1D">
        <w:rPr>
          <w:rFonts w:ascii="Arial" w:hAnsi="Arial" w:cs="Arial"/>
          <w:sz w:val="24"/>
          <w:szCs w:val="24"/>
          <w:lang w:val="pl-PL"/>
        </w:rPr>
        <w:t xml:space="preserve">(…) </w:t>
      </w:r>
    </w:p>
    <w:p w14:paraId="4F29CDFB" w14:textId="179F0D62" w:rsidR="00895EBC" w:rsidRPr="003E6B1D" w:rsidRDefault="00895EBC" w:rsidP="003E6B1D">
      <w:pPr>
        <w:pStyle w:val="Akapitzlist"/>
        <w:spacing w:line="360" w:lineRule="auto"/>
        <w:rPr>
          <w:rFonts w:ascii="Arial" w:hAnsi="Arial" w:cs="Arial"/>
          <w:sz w:val="24"/>
          <w:szCs w:val="24"/>
          <w:lang w:val="pl-PL"/>
        </w:rPr>
      </w:pPr>
      <w:r w:rsidRPr="003E6B1D">
        <w:rPr>
          <w:rFonts w:ascii="Arial" w:hAnsi="Arial" w:cs="Arial"/>
          <w:sz w:val="24"/>
          <w:szCs w:val="24"/>
          <w:lang w:val="pl-PL"/>
        </w:rPr>
        <w:t>4) przygotowywanie projektów strategii rozwoju województwa i innych strategii rozwoju, planu zagospodarowania przestrzennego, regionalnych programów operacyjnych, programów służących realizacji umowy partnerstwa w zakresie polityki spójności oraz ich wykonywanie”.</w:t>
      </w:r>
    </w:p>
    <w:p w14:paraId="4050E0D4" w14:textId="207DC544" w:rsidR="00DA6CCF" w:rsidRPr="003E6B1D" w:rsidRDefault="003C5250" w:rsidP="003E6B1D">
      <w:pPr>
        <w:spacing w:line="360" w:lineRule="auto"/>
        <w:rPr>
          <w:rFonts w:ascii="Arial" w:hAnsi="Arial" w:cs="Arial"/>
          <w:sz w:val="24"/>
          <w:szCs w:val="24"/>
          <w:lang w:val="pl-PL"/>
        </w:rPr>
      </w:pPr>
      <w:r w:rsidRPr="003E6B1D">
        <w:rPr>
          <w:rFonts w:ascii="Arial" w:hAnsi="Arial" w:cs="Arial"/>
          <w:sz w:val="24"/>
          <w:szCs w:val="24"/>
          <w:lang w:val="pl-PL"/>
        </w:rPr>
        <w:t>P</w:t>
      </w:r>
      <w:r w:rsidR="00DA6CCF" w:rsidRPr="003E6B1D">
        <w:rPr>
          <w:rFonts w:ascii="Arial" w:hAnsi="Arial" w:cs="Arial"/>
          <w:sz w:val="24"/>
          <w:szCs w:val="24"/>
          <w:lang w:val="pl-PL"/>
        </w:rPr>
        <w:t xml:space="preserve">rzygotowanie </w:t>
      </w:r>
      <w:r w:rsidR="00DA6CCF" w:rsidRPr="003E6B1D">
        <w:rPr>
          <w:rFonts w:ascii="Arial" w:hAnsi="Arial" w:cs="Arial"/>
          <w:i/>
          <w:iCs/>
          <w:sz w:val="24"/>
          <w:szCs w:val="24"/>
          <w:lang w:val="pl-PL"/>
        </w:rPr>
        <w:t>Strategii rozwoju Wielkopolski Wschodniej</w:t>
      </w:r>
      <w:r w:rsidR="00DA6CCF" w:rsidRPr="003E6B1D">
        <w:rPr>
          <w:rFonts w:ascii="Arial" w:hAnsi="Arial" w:cs="Arial"/>
          <w:sz w:val="24"/>
          <w:szCs w:val="24"/>
          <w:lang w:val="pl-PL"/>
        </w:rPr>
        <w:t xml:space="preserve"> </w:t>
      </w:r>
      <w:r w:rsidR="000B558D" w:rsidRPr="003E6B1D">
        <w:rPr>
          <w:rFonts w:ascii="Arial" w:hAnsi="Arial" w:cs="Arial"/>
          <w:sz w:val="24"/>
          <w:szCs w:val="24"/>
          <w:lang w:val="pl-PL"/>
        </w:rPr>
        <w:t xml:space="preserve">należy </w:t>
      </w:r>
      <w:r w:rsidR="00DA6CCF" w:rsidRPr="003E6B1D">
        <w:rPr>
          <w:rFonts w:ascii="Arial" w:hAnsi="Arial" w:cs="Arial"/>
          <w:sz w:val="24"/>
          <w:szCs w:val="24"/>
          <w:lang w:val="pl-PL"/>
        </w:rPr>
        <w:t xml:space="preserve">uznać jako element </w:t>
      </w:r>
      <w:r w:rsidR="00F52008" w:rsidRPr="003E6B1D">
        <w:rPr>
          <w:rFonts w:ascii="Arial" w:hAnsi="Arial" w:cs="Arial"/>
          <w:sz w:val="24"/>
          <w:szCs w:val="24"/>
          <w:lang w:val="pl-PL"/>
        </w:rPr>
        <w:t xml:space="preserve">realizacji </w:t>
      </w:r>
      <w:r w:rsidR="00DA6CCF" w:rsidRPr="003E6B1D">
        <w:rPr>
          <w:rFonts w:ascii="Arial" w:hAnsi="Arial" w:cs="Arial"/>
          <w:sz w:val="24"/>
          <w:szCs w:val="24"/>
          <w:lang w:val="pl-PL"/>
        </w:rPr>
        <w:t xml:space="preserve">Uchwały Sejmiku Województwa Wielkopolskiego nr XVI/287/20 z dnia 27 stycznia 2020 </w:t>
      </w:r>
      <w:r w:rsidR="000B558D" w:rsidRPr="003E6B1D">
        <w:rPr>
          <w:rFonts w:ascii="Arial" w:hAnsi="Arial" w:cs="Arial"/>
          <w:sz w:val="24"/>
          <w:szCs w:val="24"/>
          <w:lang w:val="pl-PL"/>
        </w:rPr>
        <w:t xml:space="preserve">r. </w:t>
      </w:r>
      <w:r w:rsidR="00DA6CCF" w:rsidRPr="003E6B1D">
        <w:rPr>
          <w:rFonts w:ascii="Arial" w:hAnsi="Arial" w:cs="Arial"/>
          <w:sz w:val="24"/>
          <w:szCs w:val="24"/>
          <w:lang w:val="pl-PL"/>
        </w:rPr>
        <w:t xml:space="preserve">przyjmującej </w:t>
      </w:r>
      <w:r w:rsidR="00DA6CCF" w:rsidRPr="003E6B1D">
        <w:rPr>
          <w:rFonts w:ascii="Arial" w:hAnsi="Arial" w:cs="Arial"/>
          <w:i/>
          <w:iCs/>
          <w:sz w:val="24"/>
          <w:szCs w:val="24"/>
          <w:lang w:val="pl-PL"/>
        </w:rPr>
        <w:t>Strategi</w:t>
      </w:r>
      <w:r w:rsidR="00F52008" w:rsidRPr="003E6B1D">
        <w:rPr>
          <w:rFonts w:ascii="Arial" w:hAnsi="Arial" w:cs="Arial"/>
          <w:i/>
          <w:iCs/>
          <w:sz w:val="24"/>
          <w:szCs w:val="24"/>
          <w:lang w:val="pl-PL"/>
        </w:rPr>
        <w:t>ę</w:t>
      </w:r>
      <w:r w:rsidR="00DA6CCF" w:rsidRPr="003E6B1D">
        <w:rPr>
          <w:rFonts w:ascii="Arial" w:hAnsi="Arial" w:cs="Arial"/>
          <w:i/>
          <w:iCs/>
          <w:sz w:val="24"/>
          <w:szCs w:val="24"/>
          <w:lang w:val="pl-PL"/>
        </w:rPr>
        <w:t xml:space="preserve"> rozwoju województwa wielkopolskiego do 2030 roku</w:t>
      </w:r>
      <w:r w:rsidRPr="003E6B1D">
        <w:rPr>
          <w:rFonts w:ascii="Arial" w:hAnsi="Arial" w:cs="Arial"/>
          <w:sz w:val="24"/>
          <w:szCs w:val="24"/>
          <w:lang w:val="pl-PL"/>
        </w:rPr>
        <w:t>, której</w:t>
      </w:r>
      <w:r w:rsidR="00F52008" w:rsidRPr="003E6B1D">
        <w:rPr>
          <w:rFonts w:ascii="Arial" w:hAnsi="Arial" w:cs="Arial"/>
          <w:sz w:val="24"/>
          <w:szCs w:val="24"/>
          <w:lang w:val="pl-PL"/>
        </w:rPr>
        <w:t xml:space="preserve"> wykonanie leży w gestii Zarządu Województwa Wielkopolskiego, zaś </w:t>
      </w:r>
      <w:r w:rsidR="0002799D" w:rsidRPr="003E6B1D">
        <w:rPr>
          <w:rFonts w:ascii="Arial" w:hAnsi="Arial" w:cs="Arial"/>
          <w:sz w:val="24"/>
          <w:szCs w:val="24"/>
          <w:lang w:val="pl-PL"/>
        </w:rPr>
        <w:t xml:space="preserve">sama </w:t>
      </w:r>
      <w:r w:rsidR="0002799D" w:rsidRPr="003E6B1D">
        <w:rPr>
          <w:rFonts w:ascii="Arial" w:hAnsi="Arial" w:cs="Arial"/>
          <w:i/>
          <w:sz w:val="24"/>
          <w:szCs w:val="24"/>
          <w:lang w:val="pl-PL"/>
        </w:rPr>
        <w:t>Strategia</w:t>
      </w:r>
      <w:r w:rsidRPr="003E6B1D">
        <w:rPr>
          <w:rFonts w:ascii="Arial" w:hAnsi="Arial" w:cs="Arial"/>
          <w:sz w:val="24"/>
          <w:szCs w:val="24"/>
          <w:lang w:val="pl-PL"/>
        </w:rPr>
        <w:t>,</w:t>
      </w:r>
      <w:r w:rsidR="00F52008" w:rsidRPr="003E6B1D">
        <w:rPr>
          <w:rFonts w:ascii="Arial" w:hAnsi="Arial" w:cs="Arial"/>
          <w:sz w:val="24"/>
          <w:szCs w:val="24"/>
          <w:lang w:val="pl-PL"/>
        </w:rPr>
        <w:t xml:space="preserve"> </w:t>
      </w:r>
      <w:r w:rsidR="00E40DCA" w:rsidRPr="003E6B1D">
        <w:rPr>
          <w:rFonts w:ascii="Arial" w:hAnsi="Arial" w:cs="Arial"/>
          <w:sz w:val="24"/>
          <w:szCs w:val="24"/>
          <w:lang w:val="pl-PL"/>
        </w:rPr>
        <w:t xml:space="preserve">w myśl zapisów </w:t>
      </w:r>
      <w:r w:rsidR="00E40DCA" w:rsidRPr="003E6B1D">
        <w:rPr>
          <w:rFonts w:ascii="Arial" w:hAnsi="Arial" w:cs="Arial"/>
          <w:iCs/>
          <w:sz w:val="24"/>
          <w:szCs w:val="24"/>
          <w:lang w:val="pl-PL"/>
        </w:rPr>
        <w:t>Ustawy o samorządzie województwa</w:t>
      </w:r>
      <w:r w:rsidRPr="003E6B1D">
        <w:rPr>
          <w:rFonts w:ascii="Arial" w:hAnsi="Arial" w:cs="Arial"/>
          <w:sz w:val="24"/>
          <w:szCs w:val="24"/>
          <w:lang w:val="pl-PL"/>
        </w:rPr>
        <w:t>,</w:t>
      </w:r>
      <w:r w:rsidR="00E40DCA" w:rsidRPr="003E6B1D">
        <w:rPr>
          <w:rFonts w:ascii="Arial" w:hAnsi="Arial" w:cs="Arial"/>
          <w:sz w:val="24"/>
          <w:szCs w:val="24"/>
          <w:lang w:val="pl-PL"/>
        </w:rPr>
        <w:t xml:space="preserve"> </w:t>
      </w:r>
      <w:r w:rsidR="0002799D" w:rsidRPr="003E6B1D">
        <w:rPr>
          <w:rFonts w:ascii="Arial" w:hAnsi="Arial" w:cs="Arial"/>
          <w:sz w:val="24"/>
          <w:szCs w:val="24"/>
          <w:lang w:val="pl-PL"/>
        </w:rPr>
        <w:t xml:space="preserve">stanowi </w:t>
      </w:r>
      <w:r w:rsidR="00F52008" w:rsidRPr="003E6B1D">
        <w:rPr>
          <w:rFonts w:ascii="Arial" w:hAnsi="Arial" w:cs="Arial"/>
          <w:sz w:val="24"/>
          <w:szCs w:val="24"/>
          <w:lang w:val="pl-PL"/>
        </w:rPr>
        <w:t xml:space="preserve">„inną strategię rozwoju”. </w:t>
      </w:r>
      <w:r w:rsidR="00F863C9" w:rsidRPr="003E6B1D">
        <w:rPr>
          <w:rFonts w:ascii="Arial" w:hAnsi="Arial" w:cs="Arial"/>
          <w:sz w:val="24"/>
          <w:szCs w:val="24"/>
          <w:lang w:val="pl-PL"/>
        </w:rPr>
        <w:t>Jednocześnie należy zaznaczyć, że z</w:t>
      </w:r>
      <w:r w:rsidR="00F163ED" w:rsidRPr="003E6B1D">
        <w:rPr>
          <w:rFonts w:ascii="Arial" w:hAnsi="Arial" w:cs="Arial"/>
          <w:sz w:val="24"/>
          <w:szCs w:val="24"/>
          <w:lang w:val="pl-PL"/>
        </w:rPr>
        <w:t xml:space="preserve">godnie z </w:t>
      </w:r>
      <w:r w:rsidR="00F863C9" w:rsidRPr="003E6B1D">
        <w:rPr>
          <w:rFonts w:ascii="Arial" w:hAnsi="Arial" w:cs="Arial"/>
          <w:sz w:val="24"/>
          <w:szCs w:val="24"/>
          <w:lang w:val="pl-PL"/>
        </w:rPr>
        <w:t xml:space="preserve">przyjętą </w:t>
      </w:r>
      <w:r w:rsidR="00F163ED" w:rsidRPr="003E6B1D">
        <w:rPr>
          <w:rFonts w:ascii="Arial" w:hAnsi="Arial" w:cs="Arial"/>
          <w:sz w:val="24"/>
          <w:szCs w:val="24"/>
          <w:lang w:val="pl-PL"/>
        </w:rPr>
        <w:t xml:space="preserve">zasadą „nowego spojrzenia na Wielkopolskę Wschodnią” </w:t>
      </w:r>
      <w:r w:rsidR="00EE601D" w:rsidRPr="003E6B1D">
        <w:rPr>
          <w:rFonts w:ascii="Arial" w:hAnsi="Arial" w:cs="Arial"/>
          <w:sz w:val="24"/>
          <w:szCs w:val="24"/>
          <w:lang w:val="pl-PL"/>
        </w:rPr>
        <w:t>(pkt. 4)</w:t>
      </w:r>
      <w:r w:rsidR="00353E59" w:rsidRPr="003E6B1D">
        <w:rPr>
          <w:rFonts w:ascii="Arial" w:hAnsi="Arial" w:cs="Arial"/>
          <w:sz w:val="24"/>
          <w:szCs w:val="24"/>
          <w:lang w:val="pl-PL"/>
        </w:rPr>
        <w:t>,</w:t>
      </w:r>
      <w:r w:rsidR="00EE601D" w:rsidRPr="003E6B1D">
        <w:rPr>
          <w:rFonts w:ascii="Arial" w:hAnsi="Arial" w:cs="Arial"/>
          <w:sz w:val="24"/>
          <w:szCs w:val="24"/>
          <w:lang w:val="pl-PL"/>
        </w:rPr>
        <w:t xml:space="preserve"> </w:t>
      </w:r>
      <w:r w:rsidR="00D76A44" w:rsidRPr="003E6B1D">
        <w:rPr>
          <w:rFonts w:ascii="Arial" w:hAnsi="Arial" w:cs="Arial"/>
          <w:sz w:val="24"/>
          <w:szCs w:val="24"/>
          <w:lang w:val="pl-PL"/>
        </w:rPr>
        <w:t xml:space="preserve">strategia </w:t>
      </w:r>
      <w:proofErr w:type="spellStart"/>
      <w:r w:rsidR="00D76A44" w:rsidRPr="003E6B1D">
        <w:rPr>
          <w:rFonts w:ascii="Arial" w:hAnsi="Arial" w:cs="Arial"/>
          <w:sz w:val="24"/>
          <w:szCs w:val="24"/>
          <w:lang w:val="pl-PL"/>
        </w:rPr>
        <w:t>subregionalna</w:t>
      </w:r>
      <w:proofErr w:type="spellEnd"/>
      <w:r w:rsidR="00D76A44" w:rsidRPr="003E6B1D">
        <w:rPr>
          <w:rFonts w:ascii="Arial" w:hAnsi="Arial" w:cs="Arial"/>
          <w:sz w:val="24"/>
          <w:szCs w:val="24"/>
          <w:lang w:val="pl-PL"/>
        </w:rPr>
        <w:t xml:space="preserve"> nie będzie stanowić uszczegółowienia strategii regionalnej a</w:t>
      </w:r>
      <w:r w:rsidR="00DA2562" w:rsidRPr="003E6B1D">
        <w:rPr>
          <w:rFonts w:ascii="Arial" w:hAnsi="Arial" w:cs="Arial"/>
          <w:sz w:val="24"/>
          <w:szCs w:val="24"/>
          <w:lang w:val="pl-PL"/>
        </w:rPr>
        <w:t> </w:t>
      </w:r>
      <w:r w:rsidR="00D76A44" w:rsidRPr="003E6B1D">
        <w:rPr>
          <w:rFonts w:ascii="Arial" w:hAnsi="Arial" w:cs="Arial"/>
          <w:sz w:val="24"/>
          <w:szCs w:val="24"/>
          <w:lang w:val="pl-PL"/>
        </w:rPr>
        <w:t>jej realne rozwinięcie</w:t>
      </w:r>
      <w:r w:rsidR="00F163ED" w:rsidRPr="003E6B1D">
        <w:rPr>
          <w:rFonts w:ascii="Arial" w:hAnsi="Arial" w:cs="Arial"/>
          <w:sz w:val="24"/>
          <w:szCs w:val="24"/>
          <w:lang w:val="pl-PL"/>
        </w:rPr>
        <w:t xml:space="preserve"> oparte na szczegółowej analizie uwzględniającej specyfikę poszczególnych obszarów.</w:t>
      </w:r>
    </w:p>
    <w:p w14:paraId="5949313B" w14:textId="6E46CC49" w:rsidR="00CB086D" w:rsidRPr="003E6B1D" w:rsidRDefault="00CB086D" w:rsidP="003E6B1D">
      <w:pPr>
        <w:spacing w:line="360" w:lineRule="auto"/>
        <w:rPr>
          <w:rFonts w:ascii="Arial" w:hAnsi="Arial" w:cs="Arial"/>
          <w:sz w:val="24"/>
          <w:szCs w:val="24"/>
          <w:lang w:val="pl-PL"/>
        </w:rPr>
      </w:pPr>
      <w:r w:rsidRPr="003E6B1D">
        <w:rPr>
          <w:rFonts w:ascii="Arial" w:hAnsi="Arial" w:cs="Arial"/>
          <w:sz w:val="24"/>
          <w:szCs w:val="24"/>
          <w:lang w:val="pl-PL"/>
        </w:rPr>
        <w:t xml:space="preserve">Dodatkowe wymogi formalno-prawne </w:t>
      </w:r>
      <w:r w:rsidR="0002799D" w:rsidRPr="003E6B1D">
        <w:rPr>
          <w:rFonts w:ascii="Arial" w:hAnsi="Arial" w:cs="Arial"/>
          <w:sz w:val="24"/>
          <w:szCs w:val="24"/>
          <w:lang w:val="pl-PL"/>
        </w:rPr>
        <w:t xml:space="preserve">procesu sporządzania Strategii </w:t>
      </w:r>
      <w:r w:rsidRPr="003E6B1D">
        <w:rPr>
          <w:rFonts w:ascii="Arial" w:hAnsi="Arial" w:cs="Arial"/>
          <w:sz w:val="24"/>
          <w:szCs w:val="24"/>
          <w:lang w:val="pl-PL"/>
        </w:rPr>
        <w:t xml:space="preserve">wynikają z </w:t>
      </w:r>
      <w:r w:rsidR="00963620" w:rsidRPr="003E6B1D">
        <w:rPr>
          <w:rFonts w:ascii="Arial" w:hAnsi="Arial" w:cs="Arial"/>
          <w:iCs/>
          <w:sz w:val="24"/>
          <w:szCs w:val="24"/>
          <w:lang w:val="pl-PL"/>
        </w:rPr>
        <w:t>U</w:t>
      </w:r>
      <w:r w:rsidRPr="003E6B1D">
        <w:rPr>
          <w:rFonts w:ascii="Arial" w:hAnsi="Arial" w:cs="Arial"/>
          <w:iCs/>
          <w:sz w:val="24"/>
          <w:szCs w:val="24"/>
          <w:lang w:val="pl-PL"/>
        </w:rPr>
        <w:t>stawy o udostępnianiu informacji o środowisku i jego ochronie, udziału społeczeństwa w ochronie środowiska oraz ocenie oddziaływania na środowisko</w:t>
      </w:r>
      <w:r w:rsidR="00963620" w:rsidRPr="003E6B1D">
        <w:rPr>
          <w:rFonts w:ascii="Arial" w:hAnsi="Arial" w:cs="Arial"/>
          <w:sz w:val="24"/>
          <w:szCs w:val="24"/>
          <w:lang w:val="pl-PL"/>
        </w:rPr>
        <w:t xml:space="preserve"> z 3 października 2008 </w:t>
      </w:r>
      <w:r w:rsidR="000B558D" w:rsidRPr="003E6B1D">
        <w:rPr>
          <w:rFonts w:ascii="Arial" w:hAnsi="Arial" w:cs="Arial"/>
          <w:sz w:val="24"/>
          <w:szCs w:val="24"/>
          <w:lang w:val="pl-PL"/>
        </w:rPr>
        <w:t>r</w:t>
      </w:r>
      <w:r w:rsidR="00BC690D" w:rsidRPr="003E6B1D">
        <w:rPr>
          <w:rFonts w:ascii="Arial" w:hAnsi="Arial" w:cs="Arial"/>
          <w:sz w:val="24"/>
          <w:szCs w:val="24"/>
          <w:lang w:val="pl-PL"/>
        </w:rPr>
        <w:t>.,</w:t>
      </w:r>
      <w:r w:rsidR="003C470D" w:rsidRPr="003E6B1D">
        <w:rPr>
          <w:rFonts w:ascii="Arial" w:hAnsi="Arial" w:cs="Arial"/>
          <w:sz w:val="24"/>
          <w:szCs w:val="24"/>
          <w:lang w:val="pl-PL"/>
        </w:rPr>
        <w:t xml:space="preserve"> zgodnie z którą</w:t>
      </w:r>
      <w:r w:rsidRPr="003E6B1D">
        <w:rPr>
          <w:rFonts w:ascii="Arial" w:hAnsi="Arial" w:cs="Arial"/>
          <w:sz w:val="24"/>
          <w:szCs w:val="24"/>
          <w:lang w:val="pl-PL"/>
        </w:rPr>
        <w:t xml:space="preserve"> przy sporządzaniu </w:t>
      </w:r>
      <w:r w:rsidR="0002799D" w:rsidRPr="003E6B1D">
        <w:rPr>
          <w:rFonts w:ascii="Arial" w:hAnsi="Arial" w:cs="Arial"/>
          <w:sz w:val="24"/>
          <w:szCs w:val="24"/>
          <w:lang w:val="pl-PL"/>
        </w:rPr>
        <w:t>tego typu dokumentów</w:t>
      </w:r>
      <w:r w:rsidRPr="003E6B1D">
        <w:rPr>
          <w:rFonts w:ascii="Arial" w:hAnsi="Arial" w:cs="Arial"/>
          <w:sz w:val="24"/>
          <w:szCs w:val="24"/>
          <w:lang w:val="pl-PL"/>
        </w:rPr>
        <w:t xml:space="preserve"> wymagane jest przeprowadzenie strategicznej oceny oddziaływania na środowisko, której elementem jest opracowanie prognozy oddziaływania na środowisko strategii.</w:t>
      </w:r>
    </w:p>
    <w:p w14:paraId="678CC96E" w14:textId="77777777" w:rsidR="004D1723" w:rsidRPr="003E6B1D" w:rsidRDefault="004D1723" w:rsidP="003E6B1D">
      <w:pPr>
        <w:spacing w:line="360" w:lineRule="auto"/>
        <w:rPr>
          <w:rFonts w:ascii="Arial" w:hAnsi="Arial" w:cs="Arial"/>
          <w:sz w:val="24"/>
          <w:szCs w:val="24"/>
          <w:lang w:val="pl-PL"/>
        </w:rPr>
      </w:pPr>
    </w:p>
    <w:p w14:paraId="6D34B78C" w14:textId="76C63B6F" w:rsidR="000012CF" w:rsidRPr="003E6B1D" w:rsidRDefault="003C470D" w:rsidP="003E6B1D">
      <w:pPr>
        <w:pStyle w:val="Akapitzlist"/>
        <w:spacing w:line="360" w:lineRule="auto"/>
        <w:ind w:left="360"/>
        <w:outlineLvl w:val="0"/>
        <w:rPr>
          <w:rFonts w:ascii="Arial" w:hAnsi="Arial" w:cs="Arial"/>
          <w:b/>
          <w:bCs/>
          <w:sz w:val="24"/>
          <w:szCs w:val="24"/>
          <w:lang w:val="pl-PL"/>
        </w:rPr>
      </w:pPr>
      <w:bookmarkStart w:id="3" w:name="_Toc88142726"/>
      <w:r w:rsidRPr="003E6B1D">
        <w:rPr>
          <w:rFonts w:ascii="Arial" w:hAnsi="Arial" w:cs="Arial"/>
          <w:b/>
          <w:bCs/>
          <w:sz w:val="24"/>
          <w:szCs w:val="24"/>
          <w:lang w:val="pl-PL"/>
        </w:rPr>
        <w:t xml:space="preserve">4. </w:t>
      </w:r>
      <w:r w:rsidR="00A55320" w:rsidRPr="003E6B1D">
        <w:rPr>
          <w:rFonts w:ascii="Arial" w:hAnsi="Arial" w:cs="Arial"/>
          <w:b/>
          <w:bCs/>
          <w:sz w:val="24"/>
          <w:szCs w:val="24"/>
          <w:lang w:val="pl-PL"/>
        </w:rPr>
        <w:t>Zasady tworzenia Strategii</w:t>
      </w:r>
      <w:bookmarkEnd w:id="3"/>
    </w:p>
    <w:p w14:paraId="09EADA5D" w14:textId="155F5C2C" w:rsidR="000012CF" w:rsidRPr="003E6B1D" w:rsidRDefault="000012CF" w:rsidP="003E6B1D">
      <w:pPr>
        <w:spacing w:line="360" w:lineRule="auto"/>
        <w:rPr>
          <w:rFonts w:ascii="Arial" w:hAnsi="Arial" w:cs="Arial"/>
          <w:sz w:val="24"/>
          <w:szCs w:val="24"/>
          <w:lang w:val="pl-PL"/>
        </w:rPr>
      </w:pPr>
      <w:r w:rsidRPr="003E6B1D">
        <w:rPr>
          <w:rFonts w:ascii="Arial" w:hAnsi="Arial" w:cs="Arial"/>
          <w:sz w:val="24"/>
          <w:szCs w:val="24"/>
          <w:lang w:val="pl-PL"/>
        </w:rPr>
        <w:t xml:space="preserve">Opracowywanie </w:t>
      </w:r>
      <w:r w:rsidRPr="003E6B1D">
        <w:rPr>
          <w:rFonts w:ascii="Arial" w:hAnsi="Arial" w:cs="Arial"/>
          <w:i/>
          <w:sz w:val="24"/>
          <w:szCs w:val="24"/>
          <w:lang w:val="pl-PL"/>
        </w:rPr>
        <w:t>Strategii</w:t>
      </w:r>
      <w:r w:rsidRPr="003E6B1D">
        <w:rPr>
          <w:rFonts w:ascii="Arial" w:hAnsi="Arial" w:cs="Arial"/>
          <w:sz w:val="24"/>
          <w:szCs w:val="24"/>
          <w:lang w:val="pl-PL"/>
        </w:rPr>
        <w:t xml:space="preserve"> </w:t>
      </w:r>
      <w:r w:rsidR="00BC690D" w:rsidRPr="003E6B1D">
        <w:rPr>
          <w:rFonts w:ascii="Arial" w:hAnsi="Arial" w:cs="Arial"/>
          <w:sz w:val="24"/>
          <w:szCs w:val="24"/>
          <w:lang w:val="pl-PL"/>
        </w:rPr>
        <w:t xml:space="preserve">będzie </w:t>
      </w:r>
      <w:r w:rsidRPr="003E6B1D">
        <w:rPr>
          <w:rFonts w:ascii="Arial" w:hAnsi="Arial" w:cs="Arial"/>
          <w:sz w:val="24"/>
          <w:szCs w:val="24"/>
          <w:lang w:val="pl-PL"/>
        </w:rPr>
        <w:t xml:space="preserve">odbywać się zgodnie z </w:t>
      </w:r>
      <w:r w:rsidR="003C470D" w:rsidRPr="003E6B1D">
        <w:rPr>
          <w:rFonts w:ascii="Arial" w:hAnsi="Arial" w:cs="Arial"/>
          <w:sz w:val="24"/>
          <w:szCs w:val="24"/>
          <w:lang w:val="pl-PL"/>
        </w:rPr>
        <w:t xml:space="preserve">następującymi </w:t>
      </w:r>
      <w:r w:rsidRPr="003E6B1D">
        <w:rPr>
          <w:rFonts w:ascii="Arial" w:hAnsi="Arial" w:cs="Arial"/>
          <w:sz w:val="24"/>
          <w:szCs w:val="24"/>
          <w:lang w:val="pl-PL"/>
        </w:rPr>
        <w:t>zasadami, które pozwolą na lepszą organizację prac</w:t>
      </w:r>
      <w:r w:rsidR="003C470D" w:rsidRPr="003E6B1D">
        <w:rPr>
          <w:rFonts w:ascii="Arial" w:hAnsi="Arial" w:cs="Arial"/>
          <w:sz w:val="24"/>
          <w:szCs w:val="24"/>
          <w:lang w:val="pl-PL"/>
        </w:rPr>
        <w:t xml:space="preserve"> oraz przyczynią się do spójnego i systemowego </w:t>
      </w:r>
      <w:r w:rsidR="003C470D" w:rsidRPr="003E6B1D">
        <w:rPr>
          <w:rFonts w:ascii="Arial" w:hAnsi="Arial" w:cs="Arial"/>
          <w:sz w:val="24"/>
          <w:szCs w:val="24"/>
          <w:lang w:val="pl-PL"/>
        </w:rPr>
        <w:lastRenderedPageBreak/>
        <w:t>planowania procesu rozwoju obszaru Wielkopolski Wschodniej w perspektywie długookresowej</w:t>
      </w:r>
      <w:r w:rsidRPr="003E6B1D">
        <w:rPr>
          <w:rFonts w:ascii="Arial" w:hAnsi="Arial" w:cs="Arial"/>
          <w:sz w:val="24"/>
          <w:szCs w:val="24"/>
          <w:lang w:val="pl-PL"/>
        </w:rPr>
        <w:t>:</w:t>
      </w:r>
    </w:p>
    <w:p w14:paraId="7969C372" w14:textId="454217E7" w:rsidR="00A55320" w:rsidRPr="003E6B1D" w:rsidRDefault="00A55320"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b/>
          <w:sz w:val="24"/>
          <w:szCs w:val="24"/>
          <w:lang w:val="pl-PL"/>
        </w:rPr>
        <w:t>nowe spojrzenie na Wielkopolskę Wschodnią</w:t>
      </w:r>
      <w:r w:rsidR="00193BC1" w:rsidRPr="003E6B1D">
        <w:rPr>
          <w:rFonts w:ascii="Arial" w:hAnsi="Arial" w:cs="Arial"/>
          <w:sz w:val="24"/>
          <w:szCs w:val="24"/>
          <w:lang w:val="pl-PL"/>
        </w:rPr>
        <w:t xml:space="preserve">, </w:t>
      </w:r>
      <w:r w:rsidR="009F02CB" w:rsidRPr="003E6B1D">
        <w:rPr>
          <w:rFonts w:ascii="Arial" w:hAnsi="Arial" w:cs="Arial"/>
          <w:sz w:val="24"/>
          <w:szCs w:val="24"/>
          <w:lang w:val="pl-PL"/>
        </w:rPr>
        <w:t>koncentr</w:t>
      </w:r>
      <w:r w:rsidR="00193BC1" w:rsidRPr="003E6B1D">
        <w:rPr>
          <w:rFonts w:ascii="Arial" w:hAnsi="Arial" w:cs="Arial"/>
          <w:sz w:val="24"/>
          <w:szCs w:val="24"/>
          <w:lang w:val="pl-PL"/>
        </w:rPr>
        <w:t>ujące się</w:t>
      </w:r>
      <w:r w:rsidR="009F02CB" w:rsidRPr="003E6B1D">
        <w:rPr>
          <w:rFonts w:ascii="Arial" w:hAnsi="Arial" w:cs="Arial"/>
          <w:sz w:val="24"/>
          <w:szCs w:val="24"/>
          <w:lang w:val="pl-PL"/>
        </w:rPr>
        <w:t xml:space="preserve"> na zdefiniowaniu kluczowych</w:t>
      </w:r>
      <w:r w:rsidR="00EA6D70" w:rsidRPr="003E6B1D">
        <w:rPr>
          <w:rFonts w:ascii="Arial" w:hAnsi="Arial" w:cs="Arial"/>
          <w:sz w:val="24"/>
          <w:szCs w:val="24"/>
          <w:lang w:val="pl-PL"/>
        </w:rPr>
        <w:t>,</w:t>
      </w:r>
      <w:r w:rsidR="009F02CB" w:rsidRPr="003E6B1D">
        <w:rPr>
          <w:rFonts w:ascii="Arial" w:hAnsi="Arial" w:cs="Arial"/>
          <w:sz w:val="24"/>
          <w:szCs w:val="24"/>
          <w:lang w:val="pl-PL"/>
        </w:rPr>
        <w:t xml:space="preserve"> z punktu widzenia społeczności Wielkopolski Wschodniej</w:t>
      </w:r>
      <w:r w:rsidR="00EA6D70" w:rsidRPr="003E6B1D">
        <w:rPr>
          <w:rFonts w:ascii="Arial" w:hAnsi="Arial" w:cs="Arial"/>
          <w:sz w:val="24"/>
          <w:szCs w:val="24"/>
          <w:lang w:val="pl-PL"/>
        </w:rPr>
        <w:t>,</w:t>
      </w:r>
      <w:r w:rsidR="009F02CB" w:rsidRPr="003E6B1D">
        <w:rPr>
          <w:rFonts w:ascii="Arial" w:hAnsi="Arial" w:cs="Arial"/>
          <w:sz w:val="24"/>
          <w:szCs w:val="24"/>
          <w:lang w:val="pl-PL"/>
        </w:rPr>
        <w:t xml:space="preserve"> celów rozwojowych subregionu oraz</w:t>
      </w:r>
      <w:r w:rsidR="00193BC1" w:rsidRPr="003E6B1D">
        <w:rPr>
          <w:rFonts w:ascii="Arial" w:hAnsi="Arial" w:cs="Arial"/>
          <w:sz w:val="24"/>
          <w:szCs w:val="24"/>
          <w:lang w:val="pl-PL"/>
        </w:rPr>
        <w:t xml:space="preserve"> na</w:t>
      </w:r>
      <w:r w:rsidR="009F02CB" w:rsidRPr="003E6B1D">
        <w:rPr>
          <w:rFonts w:ascii="Arial" w:hAnsi="Arial" w:cs="Arial"/>
          <w:sz w:val="24"/>
          <w:szCs w:val="24"/>
          <w:lang w:val="pl-PL"/>
        </w:rPr>
        <w:t xml:space="preserve"> ich optymalnym powiązaniu ze specyficznymi potrzebami, wewnętrznym potencjałem i obszarami przewag konkurencyjnych. Zasada ta oznacza, że </w:t>
      </w:r>
      <w:r w:rsidRPr="003E6B1D">
        <w:rPr>
          <w:rFonts w:ascii="Arial" w:hAnsi="Arial" w:cs="Arial"/>
          <w:sz w:val="24"/>
          <w:szCs w:val="24"/>
          <w:lang w:val="pl-PL"/>
        </w:rPr>
        <w:t xml:space="preserve">strategia </w:t>
      </w:r>
      <w:proofErr w:type="spellStart"/>
      <w:r w:rsidRPr="003E6B1D">
        <w:rPr>
          <w:rFonts w:ascii="Arial" w:hAnsi="Arial" w:cs="Arial"/>
          <w:sz w:val="24"/>
          <w:szCs w:val="24"/>
          <w:lang w:val="pl-PL"/>
        </w:rPr>
        <w:t>subregionalna</w:t>
      </w:r>
      <w:proofErr w:type="spellEnd"/>
      <w:r w:rsidRPr="003E6B1D">
        <w:rPr>
          <w:rFonts w:ascii="Arial" w:hAnsi="Arial" w:cs="Arial"/>
          <w:sz w:val="24"/>
          <w:szCs w:val="24"/>
          <w:lang w:val="pl-PL"/>
        </w:rPr>
        <w:t xml:space="preserve"> nie będzie stanowić jedynie uszczegółowienia strategii regionalnej, a jej realne rozwinięcie (zapisy dokumentu regionalnego będą punktem wyjścia do prac podejmowanych w ramach opracowywania </w:t>
      </w:r>
      <w:r w:rsidRPr="003E6B1D">
        <w:rPr>
          <w:rFonts w:ascii="Arial" w:hAnsi="Arial" w:cs="Arial"/>
          <w:i/>
          <w:sz w:val="24"/>
          <w:szCs w:val="24"/>
          <w:lang w:val="pl-PL"/>
        </w:rPr>
        <w:t>Strategii rozwoju Wielkopolski Wschodniej</w:t>
      </w:r>
      <w:r w:rsidRPr="003E6B1D">
        <w:rPr>
          <w:rFonts w:ascii="Arial" w:hAnsi="Arial" w:cs="Arial"/>
          <w:sz w:val="24"/>
          <w:szCs w:val="24"/>
          <w:lang w:val="pl-PL"/>
        </w:rPr>
        <w:t xml:space="preserve"> – </w:t>
      </w:r>
      <w:r w:rsidR="00561731" w:rsidRPr="003E6B1D">
        <w:rPr>
          <w:rFonts w:ascii="Arial" w:hAnsi="Arial" w:cs="Arial"/>
          <w:sz w:val="24"/>
          <w:szCs w:val="24"/>
          <w:lang w:val="pl-PL"/>
        </w:rPr>
        <w:t xml:space="preserve">przeprowadzona </w:t>
      </w:r>
      <w:r w:rsidRPr="003E6B1D">
        <w:rPr>
          <w:rFonts w:ascii="Arial" w:hAnsi="Arial" w:cs="Arial"/>
          <w:sz w:val="24"/>
          <w:szCs w:val="24"/>
          <w:lang w:val="pl-PL"/>
        </w:rPr>
        <w:t xml:space="preserve">zostanie </w:t>
      </w:r>
      <w:bookmarkStart w:id="4" w:name="_Hlk87008651"/>
      <w:r w:rsidR="00561731" w:rsidRPr="003E6B1D">
        <w:rPr>
          <w:rFonts w:ascii="Arial" w:hAnsi="Arial" w:cs="Arial"/>
          <w:sz w:val="24"/>
          <w:szCs w:val="24"/>
          <w:lang w:val="pl-PL"/>
        </w:rPr>
        <w:t>szczegółowa</w:t>
      </w:r>
      <w:r w:rsidRPr="003E6B1D">
        <w:rPr>
          <w:rFonts w:ascii="Arial" w:hAnsi="Arial" w:cs="Arial"/>
          <w:sz w:val="24"/>
          <w:szCs w:val="24"/>
          <w:lang w:val="pl-PL"/>
        </w:rPr>
        <w:t xml:space="preserve"> analiz</w:t>
      </w:r>
      <w:r w:rsidR="00561731" w:rsidRPr="003E6B1D">
        <w:rPr>
          <w:rFonts w:ascii="Arial" w:hAnsi="Arial" w:cs="Arial"/>
          <w:sz w:val="24"/>
          <w:szCs w:val="24"/>
          <w:lang w:val="pl-PL"/>
        </w:rPr>
        <w:t>a</w:t>
      </w:r>
      <w:r w:rsidRPr="003E6B1D">
        <w:rPr>
          <w:rFonts w:ascii="Arial" w:hAnsi="Arial" w:cs="Arial"/>
          <w:sz w:val="24"/>
          <w:szCs w:val="24"/>
          <w:lang w:val="pl-PL"/>
        </w:rPr>
        <w:t xml:space="preserve"> uwzględniając</w:t>
      </w:r>
      <w:r w:rsidR="00561731" w:rsidRPr="003E6B1D">
        <w:rPr>
          <w:rFonts w:ascii="Arial" w:hAnsi="Arial" w:cs="Arial"/>
          <w:sz w:val="24"/>
          <w:szCs w:val="24"/>
          <w:lang w:val="pl-PL"/>
        </w:rPr>
        <w:t>a</w:t>
      </w:r>
      <w:r w:rsidRPr="003E6B1D">
        <w:rPr>
          <w:rFonts w:ascii="Arial" w:hAnsi="Arial" w:cs="Arial"/>
          <w:sz w:val="24"/>
          <w:szCs w:val="24"/>
          <w:lang w:val="pl-PL"/>
        </w:rPr>
        <w:t xml:space="preserve"> specyfikę poszczególnych obszarów</w:t>
      </w:r>
      <w:bookmarkEnd w:id="4"/>
      <w:r w:rsidR="00584617" w:rsidRPr="003E6B1D">
        <w:rPr>
          <w:rFonts w:ascii="Arial" w:hAnsi="Arial" w:cs="Arial"/>
          <w:sz w:val="24"/>
          <w:szCs w:val="24"/>
          <w:lang w:val="pl-PL"/>
        </w:rPr>
        <w:t xml:space="preserve">, </w:t>
      </w:r>
      <w:r w:rsidR="00193BC1" w:rsidRPr="003E6B1D">
        <w:rPr>
          <w:rFonts w:ascii="Arial" w:hAnsi="Arial" w:cs="Arial"/>
          <w:sz w:val="24"/>
          <w:szCs w:val="24"/>
          <w:lang w:val="pl-PL"/>
        </w:rPr>
        <w:t>na podstawie której</w:t>
      </w:r>
      <w:r w:rsidR="00561731" w:rsidRPr="003E6B1D">
        <w:rPr>
          <w:rFonts w:ascii="Arial" w:hAnsi="Arial" w:cs="Arial"/>
          <w:sz w:val="24"/>
          <w:szCs w:val="24"/>
          <w:lang w:val="pl-PL"/>
        </w:rPr>
        <w:t xml:space="preserve"> </w:t>
      </w:r>
      <w:r w:rsidRPr="003E6B1D">
        <w:rPr>
          <w:rFonts w:ascii="Arial" w:hAnsi="Arial" w:cs="Arial"/>
          <w:sz w:val="24"/>
          <w:szCs w:val="24"/>
          <w:lang w:val="pl-PL"/>
        </w:rPr>
        <w:t>określ</w:t>
      </w:r>
      <w:r w:rsidR="00561731" w:rsidRPr="003E6B1D">
        <w:rPr>
          <w:rFonts w:ascii="Arial" w:hAnsi="Arial" w:cs="Arial"/>
          <w:sz w:val="24"/>
          <w:szCs w:val="24"/>
          <w:lang w:val="pl-PL"/>
        </w:rPr>
        <w:t xml:space="preserve">one zostaną </w:t>
      </w:r>
      <w:r w:rsidRPr="003E6B1D">
        <w:rPr>
          <w:rFonts w:ascii="Arial" w:hAnsi="Arial" w:cs="Arial"/>
          <w:sz w:val="24"/>
          <w:szCs w:val="24"/>
          <w:lang w:val="pl-PL"/>
        </w:rPr>
        <w:t>„szyt</w:t>
      </w:r>
      <w:r w:rsidR="00561731" w:rsidRPr="003E6B1D">
        <w:rPr>
          <w:rFonts w:ascii="Arial" w:hAnsi="Arial" w:cs="Arial"/>
          <w:sz w:val="24"/>
          <w:szCs w:val="24"/>
          <w:lang w:val="pl-PL"/>
        </w:rPr>
        <w:t>e</w:t>
      </w:r>
      <w:r w:rsidRPr="003E6B1D">
        <w:rPr>
          <w:rFonts w:ascii="Arial" w:hAnsi="Arial" w:cs="Arial"/>
          <w:sz w:val="24"/>
          <w:szCs w:val="24"/>
          <w:lang w:val="pl-PL"/>
        </w:rPr>
        <w:t xml:space="preserve"> na miarę” kierunk</w:t>
      </w:r>
      <w:r w:rsidR="00561731" w:rsidRPr="003E6B1D">
        <w:rPr>
          <w:rFonts w:ascii="Arial" w:hAnsi="Arial" w:cs="Arial"/>
          <w:sz w:val="24"/>
          <w:szCs w:val="24"/>
          <w:lang w:val="pl-PL"/>
        </w:rPr>
        <w:t>i</w:t>
      </w:r>
      <w:r w:rsidRPr="003E6B1D">
        <w:rPr>
          <w:rFonts w:ascii="Arial" w:hAnsi="Arial" w:cs="Arial"/>
          <w:sz w:val="24"/>
          <w:szCs w:val="24"/>
          <w:lang w:val="pl-PL"/>
        </w:rPr>
        <w:t xml:space="preserve"> rozwoju i</w:t>
      </w:r>
      <w:r w:rsidR="00DF34B1" w:rsidRPr="003E6B1D">
        <w:rPr>
          <w:rFonts w:ascii="Arial" w:hAnsi="Arial" w:cs="Arial"/>
          <w:sz w:val="24"/>
          <w:szCs w:val="24"/>
          <w:lang w:val="pl-PL"/>
        </w:rPr>
        <w:t> </w:t>
      </w:r>
      <w:r w:rsidRPr="003E6B1D">
        <w:rPr>
          <w:rFonts w:ascii="Arial" w:hAnsi="Arial" w:cs="Arial"/>
          <w:sz w:val="24"/>
          <w:szCs w:val="24"/>
          <w:lang w:val="pl-PL"/>
        </w:rPr>
        <w:t>potrzeb</w:t>
      </w:r>
      <w:r w:rsidR="00561731" w:rsidRPr="003E6B1D">
        <w:rPr>
          <w:rFonts w:ascii="Arial" w:hAnsi="Arial" w:cs="Arial"/>
          <w:sz w:val="24"/>
          <w:szCs w:val="24"/>
          <w:lang w:val="pl-PL"/>
        </w:rPr>
        <w:t>y</w:t>
      </w:r>
      <w:r w:rsidRPr="003E6B1D">
        <w:rPr>
          <w:rFonts w:ascii="Arial" w:hAnsi="Arial" w:cs="Arial"/>
          <w:sz w:val="24"/>
          <w:szCs w:val="24"/>
          <w:lang w:val="pl-PL"/>
        </w:rPr>
        <w:t xml:space="preserve"> w zakresie wykorzystania konkretnych instrumentów wsparcia);</w:t>
      </w:r>
    </w:p>
    <w:p w14:paraId="6C090860" w14:textId="22DA756D" w:rsidR="00561731" w:rsidRPr="003E6B1D" w:rsidRDefault="00FD4573"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b/>
          <w:sz w:val="24"/>
          <w:szCs w:val="24"/>
          <w:lang w:val="pl-PL"/>
        </w:rPr>
        <w:t xml:space="preserve">nastawienie na </w:t>
      </w:r>
      <w:r w:rsidR="00561731" w:rsidRPr="003E6B1D">
        <w:rPr>
          <w:rFonts w:ascii="Arial" w:hAnsi="Arial" w:cs="Arial"/>
          <w:b/>
          <w:sz w:val="24"/>
          <w:szCs w:val="24"/>
          <w:lang w:val="pl-PL"/>
        </w:rPr>
        <w:t xml:space="preserve">zmniejszanie </w:t>
      </w:r>
      <w:r w:rsidR="00433E8A" w:rsidRPr="003E6B1D">
        <w:rPr>
          <w:rFonts w:ascii="Arial" w:hAnsi="Arial" w:cs="Arial"/>
          <w:b/>
          <w:sz w:val="24"/>
          <w:szCs w:val="24"/>
          <w:lang w:val="pl-PL"/>
        </w:rPr>
        <w:t>dysproporcji</w:t>
      </w:r>
      <w:r w:rsidR="00433E8A" w:rsidRPr="003E6B1D">
        <w:rPr>
          <w:rFonts w:ascii="Arial" w:hAnsi="Arial" w:cs="Arial"/>
          <w:sz w:val="24"/>
          <w:szCs w:val="24"/>
          <w:lang w:val="pl-PL"/>
        </w:rPr>
        <w:t xml:space="preserve"> w poziomie rozwoju społeczno-gospodarczego różnych poszczególnych terytoriów subregionu</w:t>
      </w:r>
      <w:r w:rsidR="00433E8A" w:rsidRPr="003E6B1D" w:rsidDel="00433E8A">
        <w:rPr>
          <w:rFonts w:ascii="Arial" w:hAnsi="Arial" w:cs="Arial"/>
          <w:b/>
          <w:sz w:val="24"/>
          <w:szCs w:val="24"/>
          <w:lang w:val="pl-PL"/>
        </w:rPr>
        <w:t xml:space="preserve"> </w:t>
      </w:r>
      <w:r w:rsidR="00561731" w:rsidRPr="003E6B1D">
        <w:rPr>
          <w:rFonts w:ascii="Arial" w:hAnsi="Arial" w:cs="Arial"/>
          <w:sz w:val="24"/>
          <w:szCs w:val="24"/>
          <w:lang w:val="pl-PL"/>
        </w:rPr>
        <w:t xml:space="preserve">rozumiane jako wsparcie słabszych obszarów bez rezygnacji ze wsparcia i wykorzystania potencjałów terenów lepiej rozwiniętych. </w:t>
      </w:r>
      <w:r w:rsidR="00BC690D" w:rsidRPr="003E6B1D">
        <w:rPr>
          <w:rFonts w:ascii="Arial" w:hAnsi="Arial" w:cs="Arial"/>
          <w:sz w:val="24"/>
          <w:szCs w:val="24"/>
          <w:lang w:val="pl-PL"/>
        </w:rPr>
        <w:t>Zakłada się, że p</w:t>
      </w:r>
      <w:r w:rsidR="00561731" w:rsidRPr="003E6B1D">
        <w:rPr>
          <w:rFonts w:ascii="Arial" w:hAnsi="Arial" w:cs="Arial"/>
          <w:sz w:val="24"/>
          <w:szCs w:val="24"/>
          <w:lang w:val="pl-PL"/>
        </w:rPr>
        <w:t xml:space="preserve">oszczególne obszary subregionu </w:t>
      </w:r>
      <w:r w:rsidR="00BC690D" w:rsidRPr="003E6B1D">
        <w:rPr>
          <w:rFonts w:ascii="Arial" w:hAnsi="Arial" w:cs="Arial"/>
          <w:sz w:val="24"/>
          <w:szCs w:val="24"/>
          <w:lang w:val="pl-PL"/>
        </w:rPr>
        <w:t>będą</w:t>
      </w:r>
      <w:r w:rsidR="00561731" w:rsidRPr="003E6B1D">
        <w:rPr>
          <w:rFonts w:ascii="Arial" w:hAnsi="Arial" w:cs="Arial"/>
          <w:sz w:val="24"/>
          <w:szCs w:val="24"/>
          <w:lang w:val="pl-PL"/>
        </w:rPr>
        <w:t xml:space="preserve"> wspierane w zakresie wzmacniania ich specyficznych potencjałów oraz likwidacji barier rozwojowych. Szczególna uwaga </w:t>
      </w:r>
      <w:r w:rsidR="00BC690D" w:rsidRPr="003E6B1D">
        <w:rPr>
          <w:rFonts w:ascii="Arial" w:hAnsi="Arial" w:cs="Arial"/>
          <w:sz w:val="24"/>
          <w:szCs w:val="24"/>
          <w:lang w:val="pl-PL"/>
        </w:rPr>
        <w:t>będzie</w:t>
      </w:r>
      <w:r w:rsidR="00561731" w:rsidRPr="003E6B1D">
        <w:rPr>
          <w:rFonts w:ascii="Arial" w:hAnsi="Arial" w:cs="Arial"/>
          <w:sz w:val="24"/>
          <w:szCs w:val="24"/>
          <w:lang w:val="pl-PL"/>
        </w:rPr>
        <w:t xml:space="preserve"> skierowana na tereny, które w największym stopniu zostaną dotknięte transformacją w kierunku neutralności klimatycznej</w:t>
      </w:r>
      <w:r w:rsidR="00DA2562" w:rsidRPr="003E6B1D">
        <w:rPr>
          <w:rFonts w:ascii="Arial" w:hAnsi="Arial" w:cs="Arial"/>
          <w:sz w:val="24"/>
          <w:szCs w:val="24"/>
          <w:lang w:val="pl-PL"/>
        </w:rPr>
        <w:t>.</w:t>
      </w:r>
      <w:r w:rsidR="00DA2562" w:rsidRPr="003E6B1D">
        <w:rPr>
          <w:rFonts w:ascii="Arial" w:hAnsi="Arial" w:cs="Arial"/>
          <w:bCs/>
          <w:sz w:val="24"/>
          <w:szCs w:val="24"/>
          <w:lang w:val="pl-PL"/>
        </w:rPr>
        <w:t xml:space="preserve"> Zmniejszanie nierówności terytorialnych powinno być efektem działań interwencyjnych, a nie np. konsekwencją efektu statystycznego, tj. pogorszenia sytuacji obszarów relatywnie najsilniejszych</w:t>
      </w:r>
      <w:r w:rsidR="00584617" w:rsidRPr="003E6B1D">
        <w:rPr>
          <w:rFonts w:ascii="Arial" w:hAnsi="Arial" w:cs="Arial"/>
          <w:sz w:val="24"/>
          <w:szCs w:val="24"/>
          <w:lang w:val="pl-PL"/>
        </w:rPr>
        <w:t>;</w:t>
      </w:r>
    </w:p>
    <w:p w14:paraId="697BD935" w14:textId="70EA4253" w:rsidR="00A55320" w:rsidRPr="003E6B1D" w:rsidRDefault="00A55320"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b/>
          <w:sz w:val="24"/>
          <w:szCs w:val="24"/>
          <w:lang w:val="pl-PL"/>
        </w:rPr>
        <w:t xml:space="preserve">uwzględnienie potrzeb i oczekiwanych kierunków rozwoju </w:t>
      </w:r>
      <w:r w:rsidR="00561731" w:rsidRPr="003E6B1D">
        <w:rPr>
          <w:rFonts w:ascii="Arial" w:hAnsi="Arial" w:cs="Arial"/>
          <w:b/>
          <w:sz w:val="24"/>
          <w:szCs w:val="24"/>
          <w:lang w:val="pl-PL"/>
        </w:rPr>
        <w:t>zidentyfikowanych w trakcie</w:t>
      </w:r>
      <w:r w:rsidRPr="003E6B1D">
        <w:rPr>
          <w:rFonts w:ascii="Arial" w:hAnsi="Arial" w:cs="Arial"/>
          <w:b/>
          <w:sz w:val="24"/>
          <w:szCs w:val="24"/>
          <w:lang w:val="pl-PL"/>
        </w:rPr>
        <w:t xml:space="preserve"> procesu sprawiedliwej transformacji subregionu</w:t>
      </w:r>
      <w:r w:rsidRPr="003E6B1D">
        <w:rPr>
          <w:rFonts w:ascii="Arial" w:hAnsi="Arial" w:cs="Arial"/>
          <w:sz w:val="24"/>
          <w:szCs w:val="24"/>
          <w:lang w:val="pl-PL"/>
        </w:rPr>
        <w:t xml:space="preserve">, przy założeniu, że nie są one jedynymi, które implikują prace nad </w:t>
      </w:r>
      <w:r w:rsidRPr="003E6B1D">
        <w:rPr>
          <w:rFonts w:ascii="Arial" w:hAnsi="Arial" w:cs="Arial"/>
          <w:i/>
          <w:iCs/>
          <w:sz w:val="24"/>
          <w:szCs w:val="24"/>
          <w:lang w:val="pl-PL"/>
        </w:rPr>
        <w:t>Strategią rozwoju Wielkopolski Wschodniej</w:t>
      </w:r>
      <w:r w:rsidRPr="003E6B1D">
        <w:rPr>
          <w:rFonts w:ascii="Arial" w:hAnsi="Arial" w:cs="Arial"/>
          <w:sz w:val="24"/>
          <w:szCs w:val="24"/>
          <w:lang w:val="pl-PL"/>
        </w:rPr>
        <w:t xml:space="preserve"> – kierunki związane ze</w:t>
      </w:r>
      <w:r w:rsidR="00DF34B1" w:rsidRPr="003E6B1D">
        <w:rPr>
          <w:rFonts w:ascii="Arial" w:hAnsi="Arial" w:cs="Arial"/>
          <w:sz w:val="24"/>
          <w:szCs w:val="24"/>
          <w:lang w:val="pl-PL"/>
        </w:rPr>
        <w:t> </w:t>
      </w:r>
      <w:r w:rsidRPr="003E6B1D">
        <w:rPr>
          <w:rFonts w:ascii="Arial" w:hAnsi="Arial" w:cs="Arial"/>
          <w:sz w:val="24"/>
          <w:szCs w:val="24"/>
          <w:lang w:val="pl-PL"/>
        </w:rPr>
        <w:t>sprawiedliwą transformacją będą jednymi z wielu, które zostaną sformułowane w</w:t>
      </w:r>
      <w:r w:rsidR="00DF34B1" w:rsidRPr="003E6B1D">
        <w:rPr>
          <w:rFonts w:ascii="Arial" w:hAnsi="Arial" w:cs="Arial"/>
          <w:sz w:val="24"/>
          <w:szCs w:val="24"/>
          <w:lang w:val="pl-PL"/>
        </w:rPr>
        <w:t> </w:t>
      </w:r>
      <w:r w:rsidRPr="003E6B1D">
        <w:rPr>
          <w:rFonts w:ascii="Arial" w:hAnsi="Arial" w:cs="Arial"/>
          <w:sz w:val="24"/>
          <w:szCs w:val="24"/>
          <w:lang w:val="pl-PL"/>
        </w:rPr>
        <w:t>dokumencie</w:t>
      </w:r>
      <w:r w:rsidR="00BF26EA" w:rsidRPr="003E6B1D">
        <w:rPr>
          <w:rFonts w:ascii="Arial" w:hAnsi="Arial" w:cs="Arial"/>
          <w:sz w:val="24"/>
          <w:szCs w:val="24"/>
          <w:lang w:val="pl-PL"/>
        </w:rPr>
        <w:t xml:space="preserve"> i skierowane </w:t>
      </w:r>
      <w:r w:rsidR="00DA2562" w:rsidRPr="003E6B1D">
        <w:rPr>
          <w:rFonts w:ascii="Arial" w:hAnsi="Arial" w:cs="Arial"/>
          <w:sz w:val="24"/>
          <w:szCs w:val="24"/>
          <w:lang w:val="pl-PL"/>
        </w:rPr>
        <w:t xml:space="preserve">powinny być w pierwszej </w:t>
      </w:r>
      <w:r w:rsidR="00DA2562" w:rsidRPr="003E6B1D">
        <w:rPr>
          <w:rFonts w:ascii="Arial" w:hAnsi="Arial" w:cs="Arial"/>
          <w:sz w:val="24"/>
          <w:szCs w:val="24"/>
          <w:lang w:val="pl-PL"/>
        </w:rPr>
        <w:lastRenderedPageBreak/>
        <w:t xml:space="preserve">kolejności </w:t>
      </w:r>
      <w:r w:rsidR="00BF26EA" w:rsidRPr="003E6B1D">
        <w:rPr>
          <w:rFonts w:ascii="Arial" w:hAnsi="Arial" w:cs="Arial"/>
          <w:sz w:val="24"/>
          <w:szCs w:val="24"/>
          <w:lang w:val="pl-PL"/>
        </w:rPr>
        <w:t>do obszarów bezpośrednio powiązanych z sektorem wydobywczo-energetycznym</w:t>
      </w:r>
      <w:r w:rsidRPr="003E6B1D">
        <w:rPr>
          <w:rFonts w:ascii="Arial" w:hAnsi="Arial" w:cs="Arial"/>
          <w:sz w:val="24"/>
          <w:szCs w:val="24"/>
          <w:lang w:val="pl-PL"/>
        </w:rPr>
        <w:t>;</w:t>
      </w:r>
    </w:p>
    <w:p w14:paraId="10C2C026" w14:textId="36C49EC1" w:rsidR="00196019" w:rsidRPr="003E6B1D" w:rsidRDefault="00196019"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b/>
          <w:sz w:val="24"/>
          <w:szCs w:val="24"/>
          <w:lang w:val="pl-PL"/>
        </w:rPr>
        <w:t>zintegrowane podejście</w:t>
      </w:r>
      <w:r w:rsidRPr="003E6B1D">
        <w:rPr>
          <w:rFonts w:ascii="Arial" w:hAnsi="Arial" w:cs="Arial"/>
          <w:sz w:val="24"/>
          <w:szCs w:val="24"/>
          <w:lang w:val="pl-PL"/>
        </w:rPr>
        <w:t xml:space="preserve">, zakładające przygotowanie kompleksowej interwencji publicznej łączącej w sobie zróżnicowane typy działań, integrujące wymiary społeczny, gospodarczy i przestrzenny oraz mobilizujące partnerów z Wielkopolski Wschodniej (m.in. jednostki samorządu terytorialnego, podmioty gospodarcze, sektor nauki, administrację rządową czy partnerów społecznych) do podejmowania wspólnych działań na rzecz rozwoju subregionu. Przyjmuje się powiązanie zapisów strategii </w:t>
      </w:r>
      <w:proofErr w:type="spellStart"/>
      <w:r w:rsidRPr="003E6B1D">
        <w:rPr>
          <w:rFonts w:ascii="Arial" w:hAnsi="Arial" w:cs="Arial"/>
          <w:sz w:val="24"/>
          <w:szCs w:val="24"/>
          <w:lang w:val="pl-PL"/>
        </w:rPr>
        <w:t>subregionalnej</w:t>
      </w:r>
      <w:proofErr w:type="spellEnd"/>
      <w:r w:rsidRPr="003E6B1D">
        <w:rPr>
          <w:rFonts w:ascii="Arial" w:hAnsi="Arial" w:cs="Arial"/>
          <w:sz w:val="24"/>
          <w:szCs w:val="24"/>
          <w:lang w:val="pl-PL"/>
        </w:rPr>
        <w:t xml:space="preserve"> i strategii lokalnych, dzięki czemu nastąpi koncentracja (i integracja) działań podmiotów różnych szczebli (pozwoli to </w:t>
      </w:r>
      <w:r w:rsidR="00A32E0F" w:rsidRPr="003E6B1D">
        <w:rPr>
          <w:rFonts w:ascii="Arial" w:hAnsi="Arial" w:cs="Arial"/>
          <w:sz w:val="24"/>
          <w:szCs w:val="24"/>
          <w:lang w:val="pl-PL"/>
        </w:rPr>
        <w:br/>
      </w:r>
      <w:r w:rsidRPr="003E6B1D">
        <w:rPr>
          <w:rFonts w:ascii="Arial" w:hAnsi="Arial" w:cs="Arial"/>
          <w:sz w:val="24"/>
          <w:szCs w:val="24"/>
          <w:lang w:val="pl-PL"/>
        </w:rPr>
        <w:t>na osiągniecie efektu synergii). Postuluje się rezygnację z działania równoległego na rzecz próby łączenia i skupiania aktywności wieloprogramowej i wielosektorowej na określonym terytorium;</w:t>
      </w:r>
    </w:p>
    <w:p w14:paraId="1A5223C9" w14:textId="77777777" w:rsidR="00196019" w:rsidRPr="003E6B1D" w:rsidRDefault="00196019"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b/>
          <w:sz w:val="24"/>
          <w:szCs w:val="24"/>
          <w:lang w:val="pl-PL"/>
        </w:rPr>
        <w:t>współpraca i partnerstwo</w:t>
      </w:r>
      <w:r w:rsidRPr="003E6B1D">
        <w:rPr>
          <w:rFonts w:ascii="Arial" w:hAnsi="Arial" w:cs="Arial"/>
          <w:sz w:val="24"/>
          <w:szCs w:val="24"/>
          <w:lang w:val="pl-PL"/>
        </w:rPr>
        <w:t xml:space="preserve">, oznaczające współdziałanie między podmiotami publicznymi i prywatnymi, organizacjami pozarządowymi, sektorem nauki i społeczeństwem obywatelskim, zarówno na etapie opracowywania </w:t>
      </w:r>
      <w:r w:rsidRPr="003E6B1D">
        <w:rPr>
          <w:rFonts w:ascii="Arial" w:hAnsi="Arial" w:cs="Arial"/>
          <w:i/>
          <w:sz w:val="24"/>
          <w:szCs w:val="24"/>
          <w:lang w:val="pl-PL"/>
        </w:rPr>
        <w:t>Strategii</w:t>
      </w:r>
      <w:r w:rsidRPr="003E6B1D">
        <w:rPr>
          <w:rFonts w:ascii="Arial" w:hAnsi="Arial" w:cs="Arial"/>
          <w:sz w:val="24"/>
          <w:szCs w:val="24"/>
          <w:lang w:val="pl-PL"/>
        </w:rPr>
        <w:t xml:space="preserve">, jak i podczas jej realizacji (szeroka partycypacja społeczna), pozwalające na zwiększenie możliwości w zakresie realnej realizacji zapisów </w:t>
      </w:r>
      <w:r w:rsidRPr="003E6B1D">
        <w:rPr>
          <w:rFonts w:ascii="Arial" w:hAnsi="Arial" w:cs="Arial"/>
          <w:i/>
          <w:sz w:val="24"/>
          <w:szCs w:val="24"/>
          <w:lang w:val="pl-PL"/>
        </w:rPr>
        <w:t>Strategii</w:t>
      </w:r>
      <w:r w:rsidRPr="003E6B1D">
        <w:rPr>
          <w:rFonts w:ascii="Arial" w:hAnsi="Arial" w:cs="Arial"/>
          <w:sz w:val="24"/>
          <w:szCs w:val="24"/>
          <w:lang w:val="pl-PL"/>
        </w:rPr>
        <w:t xml:space="preserve"> dzięki wzrostowi poziomu kapitału społecznego oraz rosnącemu zaangażowaniu jak największej liczby interesariuszy w rozwój subregionu;</w:t>
      </w:r>
    </w:p>
    <w:p w14:paraId="4F48BC91" w14:textId="0236E56A" w:rsidR="00A55320" w:rsidRPr="003E6B1D" w:rsidRDefault="00A55320"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b/>
          <w:sz w:val="24"/>
          <w:szCs w:val="24"/>
          <w:lang w:val="pl-PL"/>
        </w:rPr>
        <w:t>przystępność językowa</w:t>
      </w:r>
      <w:r w:rsidRPr="003E6B1D">
        <w:rPr>
          <w:rFonts w:ascii="Arial" w:hAnsi="Arial" w:cs="Arial"/>
          <w:sz w:val="24"/>
          <w:szCs w:val="24"/>
          <w:lang w:val="pl-PL"/>
        </w:rPr>
        <w:t xml:space="preserve"> – dokument, ze względu na fakt, iż powinien dotrzeć do jak najszerszego grona odbiorców, powinien być jak najbardziej przystępny – napisany zrozumiałym, prostym i jednoznacznym tekstem, bez konieczności zaznajamiania się</w:t>
      </w:r>
      <w:r w:rsidR="00DF34B1" w:rsidRPr="003E6B1D">
        <w:rPr>
          <w:rFonts w:ascii="Arial" w:hAnsi="Arial" w:cs="Arial"/>
          <w:sz w:val="24"/>
          <w:szCs w:val="24"/>
          <w:lang w:val="pl-PL"/>
        </w:rPr>
        <w:t> </w:t>
      </w:r>
      <w:r w:rsidRPr="003E6B1D">
        <w:rPr>
          <w:rFonts w:ascii="Arial" w:hAnsi="Arial" w:cs="Arial"/>
          <w:sz w:val="24"/>
          <w:szCs w:val="24"/>
          <w:lang w:val="pl-PL"/>
        </w:rPr>
        <w:t>odbiorców z prawidłami w zakresie planowania strategicznego;</w:t>
      </w:r>
    </w:p>
    <w:p w14:paraId="4E79262B" w14:textId="48F01392" w:rsidR="00A55320" w:rsidRPr="003E6B1D" w:rsidRDefault="00A55320"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b/>
          <w:sz w:val="24"/>
          <w:szCs w:val="24"/>
          <w:lang w:val="pl-PL"/>
        </w:rPr>
        <w:t>ograniczone rozmiary</w:t>
      </w:r>
      <w:r w:rsidR="00196019" w:rsidRPr="003E6B1D">
        <w:rPr>
          <w:rFonts w:ascii="Arial" w:hAnsi="Arial" w:cs="Arial"/>
          <w:b/>
          <w:sz w:val="24"/>
          <w:szCs w:val="24"/>
          <w:lang w:val="pl-PL"/>
        </w:rPr>
        <w:t xml:space="preserve"> i przejrzysta struktura</w:t>
      </w:r>
      <w:r w:rsidRPr="003E6B1D">
        <w:rPr>
          <w:rFonts w:ascii="Arial" w:hAnsi="Arial" w:cs="Arial"/>
          <w:b/>
          <w:sz w:val="24"/>
          <w:szCs w:val="24"/>
          <w:lang w:val="pl-PL"/>
        </w:rPr>
        <w:t xml:space="preserve"> dokumentu</w:t>
      </w:r>
      <w:r w:rsidRPr="003E6B1D">
        <w:rPr>
          <w:rFonts w:ascii="Arial" w:hAnsi="Arial" w:cs="Arial"/>
          <w:sz w:val="24"/>
          <w:szCs w:val="24"/>
          <w:lang w:val="pl-PL"/>
        </w:rPr>
        <w:t xml:space="preserve"> – </w:t>
      </w:r>
      <w:r w:rsidRPr="003E6B1D">
        <w:rPr>
          <w:rFonts w:ascii="Arial" w:hAnsi="Arial" w:cs="Arial"/>
          <w:i/>
          <w:sz w:val="24"/>
          <w:szCs w:val="24"/>
          <w:lang w:val="pl-PL"/>
        </w:rPr>
        <w:t>Strategia</w:t>
      </w:r>
      <w:r w:rsidRPr="003E6B1D">
        <w:rPr>
          <w:rFonts w:ascii="Arial" w:hAnsi="Arial" w:cs="Arial"/>
          <w:sz w:val="24"/>
          <w:szCs w:val="24"/>
          <w:lang w:val="pl-PL"/>
        </w:rPr>
        <w:t xml:space="preserve"> będzie dokumentem o </w:t>
      </w:r>
      <w:r w:rsidR="00561731" w:rsidRPr="003E6B1D">
        <w:rPr>
          <w:rFonts w:ascii="Arial" w:hAnsi="Arial" w:cs="Arial"/>
          <w:sz w:val="24"/>
          <w:szCs w:val="24"/>
          <w:lang w:val="pl-PL"/>
        </w:rPr>
        <w:t xml:space="preserve">ograniczonej </w:t>
      </w:r>
      <w:r w:rsidRPr="003E6B1D">
        <w:rPr>
          <w:rFonts w:ascii="Arial" w:hAnsi="Arial" w:cs="Arial"/>
          <w:sz w:val="24"/>
          <w:szCs w:val="24"/>
          <w:lang w:val="pl-PL"/>
        </w:rPr>
        <w:t>objętości i prostej strukturze logicznej, tak, by zachęcić czytelnika do lektury i szybkiej percepcji zawartych w niej elementów (szczegóły dotyczące wkładu diagnostycznego, wybranych przedsięwzięć priorytetowych, założeń metodologicznych</w:t>
      </w:r>
      <w:r w:rsidR="006E14F0" w:rsidRPr="003E6B1D">
        <w:rPr>
          <w:rFonts w:ascii="Arial" w:hAnsi="Arial" w:cs="Arial"/>
          <w:sz w:val="24"/>
          <w:szCs w:val="24"/>
          <w:lang w:val="pl-PL"/>
        </w:rPr>
        <w:t xml:space="preserve">, uszczegółowiony </w:t>
      </w:r>
      <w:r w:rsidR="006E14F0" w:rsidRPr="003E6B1D">
        <w:rPr>
          <w:rFonts w:ascii="Arial" w:hAnsi="Arial" w:cs="Arial"/>
          <w:sz w:val="24"/>
          <w:szCs w:val="24"/>
          <w:lang w:val="pl-PL"/>
        </w:rPr>
        <w:lastRenderedPageBreak/>
        <w:t>system wdrażania czy monitorowania</w:t>
      </w:r>
      <w:r w:rsidRPr="003E6B1D">
        <w:rPr>
          <w:rFonts w:ascii="Arial" w:hAnsi="Arial" w:cs="Arial"/>
          <w:sz w:val="24"/>
          <w:szCs w:val="24"/>
          <w:lang w:val="pl-PL"/>
        </w:rPr>
        <w:t xml:space="preserve"> itp. </w:t>
      </w:r>
      <w:r w:rsidR="006E14F0" w:rsidRPr="003E6B1D">
        <w:rPr>
          <w:rFonts w:ascii="Arial" w:hAnsi="Arial" w:cs="Arial"/>
          <w:sz w:val="24"/>
          <w:szCs w:val="24"/>
          <w:lang w:val="pl-PL"/>
        </w:rPr>
        <w:t xml:space="preserve">mogą </w:t>
      </w:r>
      <w:r w:rsidRPr="003E6B1D">
        <w:rPr>
          <w:rFonts w:ascii="Arial" w:hAnsi="Arial" w:cs="Arial"/>
          <w:sz w:val="24"/>
          <w:szCs w:val="24"/>
          <w:lang w:val="pl-PL"/>
        </w:rPr>
        <w:t xml:space="preserve">stanowić załączniki/dokumenty towarzyszące </w:t>
      </w:r>
      <w:r w:rsidRPr="003E6B1D">
        <w:rPr>
          <w:rFonts w:ascii="Arial" w:hAnsi="Arial" w:cs="Arial"/>
          <w:i/>
          <w:sz w:val="24"/>
          <w:szCs w:val="24"/>
          <w:lang w:val="pl-PL"/>
        </w:rPr>
        <w:t>Strategii</w:t>
      </w:r>
      <w:r w:rsidRPr="003E6B1D">
        <w:rPr>
          <w:rFonts w:ascii="Arial" w:hAnsi="Arial" w:cs="Arial"/>
          <w:sz w:val="24"/>
          <w:szCs w:val="24"/>
          <w:lang w:val="pl-PL"/>
        </w:rPr>
        <w:t>).</w:t>
      </w:r>
    </w:p>
    <w:p w14:paraId="3E10C9ED" w14:textId="251F5AD9" w:rsidR="00D16491" w:rsidRPr="003E6B1D" w:rsidRDefault="00D16491" w:rsidP="003E6B1D">
      <w:pPr>
        <w:spacing w:line="360" w:lineRule="auto"/>
        <w:rPr>
          <w:rFonts w:ascii="Arial" w:hAnsi="Arial" w:cs="Arial"/>
          <w:sz w:val="24"/>
          <w:szCs w:val="24"/>
          <w:lang w:val="pl-PL"/>
        </w:rPr>
      </w:pPr>
    </w:p>
    <w:p w14:paraId="3EECF0D4" w14:textId="679EC588" w:rsidR="00D16491" w:rsidRPr="003E6B1D" w:rsidRDefault="005D44E2" w:rsidP="003E6B1D">
      <w:pPr>
        <w:pStyle w:val="Akapitzlist"/>
        <w:spacing w:line="360" w:lineRule="auto"/>
        <w:ind w:left="360"/>
        <w:outlineLvl w:val="0"/>
        <w:rPr>
          <w:rFonts w:ascii="Arial" w:hAnsi="Arial" w:cs="Arial"/>
          <w:b/>
          <w:bCs/>
          <w:sz w:val="24"/>
          <w:szCs w:val="24"/>
          <w:lang w:val="pl-PL"/>
        </w:rPr>
      </w:pPr>
      <w:bookmarkStart w:id="5" w:name="_Toc88142727"/>
      <w:r w:rsidRPr="003E6B1D">
        <w:rPr>
          <w:rFonts w:ascii="Arial" w:hAnsi="Arial" w:cs="Arial"/>
          <w:b/>
          <w:bCs/>
          <w:sz w:val="24"/>
          <w:szCs w:val="24"/>
          <w:lang w:val="pl-PL"/>
        </w:rPr>
        <w:t xml:space="preserve">5. </w:t>
      </w:r>
      <w:r w:rsidR="00D16491" w:rsidRPr="003E6B1D">
        <w:rPr>
          <w:rFonts w:ascii="Arial" w:hAnsi="Arial" w:cs="Arial"/>
          <w:b/>
          <w:bCs/>
          <w:sz w:val="24"/>
          <w:szCs w:val="24"/>
          <w:lang w:val="pl-PL"/>
        </w:rPr>
        <w:t>Dotychczasowy dorobek planistyczny i analityczny na potrzeby prac nad Strategią</w:t>
      </w:r>
      <w:bookmarkEnd w:id="5"/>
    </w:p>
    <w:p w14:paraId="68F34FCC" w14:textId="6E81A9D6" w:rsidR="00CB086D" w:rsidRPr="003E6B1D" w:rsidRDefault="00D16491" w:rsidP="003E6B1D">
      <w:pPr>
        <w:spacing w:line="360" w:lineRule="auto"/>
        <w:rPr>
          <w:rFonts w:ascii="Arial" w:hAnsi="Arial" w:cs="Arial"/>
          <w:sz w:val="24"/>
          <w:szCs w:val="24"/>
          <w:lang w:val="pl-PL"/>
        </w:rPr>
      </w:pPr>
      <w:r w:rsidRPr="003E6B1D">
        <w:rPr>
          <w:rFonts w:ascii="Arial" w:hAnsi="Arial" w:cs="Arial"/>
          <w:sz w:val="24"/>
          <w:szCs w:val="24"/>
          <w:lang w:val="pl-PL"/>
        </w:rPr>
        <w:t xml:space="preserve">Ważny wkład na rzecz opracowania </w:t>
      </w:r>
      <w:r w:rsidRPr="003E6B1D">
        <w:rPr>
          <w:rFonts w:ascii="Arial" w:hAnsi="Arial" w:cs="Arial"/>
          <w:i/>
          <w:iCs/>
          <w:sz w:val="24"/>
          <w:szCs w:val="24"/>
          <w:lang w:val="pl-PL"/>
        </w:rPr>
        <w:t>Strategii rozwoju Wielkopolski Wschodniej</w:t>
      </w:r>
      <w:r w:rsidRPr="003E6B1D">
        <w:rPr>
          <w:rFonts w:ascii="Arial" w:hAnsi="Arial" w:cs="Arial"/>
          <w:sz w:val="24"/>
          <w:szCs w:val="24"/>
          <w:lang w:val="pl-PL"/>
        </w:rPr>
        <w:t xml:space="preserve"> stanowić będzie dotychczasowy dorobek planistyczny i analityczny dotyczący Wielkopolski Wschodniej, w tym:</w:t>
      </w:r>
    </w:p>
    <w:p w14:paraId="6EDD3847" w14:textId="03895B2F" w:rsidR="00F628ED" w:rsidRPr="003E6B1D" w:rsidRDefault="00F628ED"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Strategia rozwoju województwa wielkopolskiego do 2030 roku</w:t>
      </w:r>
      <w:r w:rsidR="00963620" w:rsidRPr="003E6B1D">
        <w:rPr>
          <w:rFonts w:ascii="Arial" w:hAnsi="Arial" w:cs="Arial"/>
          <w:sz w:val="24"/>
          <w:szCs w:val="24"/>
          <w:lang w:val="pl-PL"/>
        </w:rPr>
        <w:t>,</w:t>
      </w:r>
    </w:p>
    <w:p w14:paraId="2C2182A3" w14:textId="5845ACC7" w:rsidR="00D16491" w:rsidRPr="003E6B1D" w:rsidRDefault="00D16491"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Plan zagospodarowania przestrzennego województwa wielkopolskiego 2020+</w:t>
      </w:r>
      <w:r w:rsidR="00963620" w:rsidRPr="003E6B1D">
        <w:rPr>
          <w:rFonts w:ascii="Arial" w:hAnsi="Arial" w:cs="Arial"/>
          <w:sz w:val="24"/>
          <w:szCs w:val="24"/>
          <w:lang w:val="pl-PL"/>
        </w:rPr>
        <w:t>,</w:t>
      </w:r>
    </w:p>
    <w:p w14:paraId="5D8FF43F" w14:textId="7A5A60E6" w:rsidR="00D16491" w:rsidRPr="003E6B1D" w:rsidRDefault="00D16491"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 xml:space="preserve">Strategia </w:t>
      </w:r>
      <w:bookmarkStart w:id="6" w:name="_Hlk55295454"/>
      <w:bookmarkStart w:id="7" w:name="_Hlk55295200"/>
      <w:r w:rsidRPr="003E6B1D">
        <w:rPr>
          <w:rFonts w:ascii="Arial" w:hAnsi="Arial" w:cs="Arial"/>
          <w:sz w:val="24"/>
          <w:szCs w:val="24"/>
          <w:lang w:val="pl-PL"/>
        </w:rPr>
        <w:t>na rzecz neutralności klimatycznej Wielkopolska Wschodnia 2040</w:t>
      </w:r>
      <w:bookmarkEnd w:id="6"/>
      <w:bookmarkEnd w:id="7"/>
      <w:r w:rsidR="00963620" w:rsidRPr="003E6B1D">
        <w:rPr>
          <w:rFonts w:ascii="Arial" w:hAnsi="Arial" w:cs="Arial"/>
          <w:sz w:val="24"/>
          <w:szCs w:val="24"/>
          <w:lang w:val="pl-PL"/>
        </w:rPr>
        <w:t>,</w:t>
      </w:r>
    </w:p>
    <w:p w14:paraId="18FBEEDE" w14:textId="1BAEA561" w:rsidR="00F628ED" w:rsidRPr="003E6B1D" w:rsidRDefault="00F628ED"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 xml:space="preserve">Regionalna Strategia </w:t>
      </w:r>
      <w:r w:rsidR="00FD4573" w:rsidRPr="003E6B1D">
        <w:rPr>
          <w:rFonts w:ascii="Arial" w:hAnsi="Arial" w:cs="Arial"/>
          <w:sz w:val="24"/>
          <w:szCs w:val="24"/>
          <w:lang w:val="pl-PL"/>
        </w:rPr>
        <w:t xml:space="preserve">Innowacji </w:t>
      </w:r>
      <w:r w:rsidRPr="003E6B1D">
        <w:rPr>
          <w:rFonts w:ascii="Arial" w:hAnsi="Arial" w:cs="Arial"/>
          <w:sz w:val="24"/>
          <w:szCs w:val="24"/>
          <w:lang w:val="pl-PL"/>
        </w:rPr>
        <w:t>dla Wielkopolska 2030</w:t>
      </w:r>
      <w:r w:rsidR="00963620" w:rsidRPr="003E6B1D">
        <w:rPr>
          <w:rFonts w:ascii="Arial" w:hAnsi="Arial" w:cs="Arial"/>
          <w:sz w:val="24"/>
          <w:szCs w:val="24"/>
          <w:lang w:val="pl-PL"/>
        </w:rPr>
        <w:t>,</w:t>
      </w:r>
    </w:p>
    <w:p w14:paraId="7699EC7A" w14:textId="43F5E597" w:rsidR="00D16491" w:rsidRPr="003E6B1D" w:rsidRDefault="00D16491"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Koncepcja sprawiedliwej transformacji Wielkopolski Wschodniej</w:t>
      </w:r>
      <w:r w:rsidR="00963620" w:rsidRPr="003E6B1D">
        <w:rPr>
          <w:rFonts w:ascii="Arial" w:hAnsi="Arial" w:cs="Arial"/>
          <w:sz w:val="24"/>
          <w:szCs w:val="24"/>
          <w:lang w:val="pl-PL"/>
        </w:rPr>
        <w:t>,</w:t>
      </w:r>
    </w:p>
    <w:p w14:paraId="0A11EB20" w14:textId="288222D8" w:rsidR="00D16491" w:rsidRPr="003E6B1D" w:rsidRDefault="00D16491"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 xml:space="preserve">Terytorialny Plan Sprawiedliwej Transformacji Wielkopolski </w:t>
      </w:r>
      <w:r w:rsidR="00963620" w:rsidRPr="003E6B1D">
        <w:rPr>
          <w:rFonts w:ascii="Arial" w:hAnsi="Arial" w:cs="Arial"/>
          <w:sz w:val="24"/>
          <w:szCs w:val="24"/>
          <w:lang w:val="pl-PL"/>
        </w:rPr>
        <w:t>W</w:t>
      </w:r>
      <w:r w:rsidRPr="003E6B1D">
        <w:rPr>
          <w:rFonts w:ascii="Arial" w:hAnsi="Arial" w:cs="Arial"/>
          <w:sz w:val="24"/>
          <w:szCs w:val="24"/>
          <w:lang w:val="pl-PL"/>
        </w:rPr>
        <w:t>schodniej</w:t>
      </w:r>
      <w:r w:rsidR="0096489C" w:rsidRPr="003E6B1D">
        <w:rPr>
          <w:rFonts w:ascii="Arial" w:hAnsi="Arial" w:cs="Arial"/>
          <w:sz w:val="24"/>
          <w:szCs w:val="24"/>
          <w:lang w:val="pl-PL"/>
        </w:rPr>
        <w:t xml:space="preserve"> (projekt)</w:t>
      </w:r>
      <w:r w:rsidR="00963620" w:rsidRPr="003E6B1D">
        <w:rPr>
          <w:rFonts w:ascii="Arial" w:hAnsi="Arial" w:cs="Arial"/>
          <w:sz w:val="24"/>
          <w:szCs w:val="24"/>
          <w:lang w:val="pl-PL"/>
        </w:rPr>
        <w:t>,</w:t>
      </w:r>
    </w:p>
    <w:p w14:paraId="020CCF27" w14:textId="737C949A" w:rsidR="00D16491" w:rsidRPr="003E6B1D" w:rsidRDefault="00D16491"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Czasoprzestrzenna analiza zmian lokalnego rynku pracy podregionu konińskiego w konsekwencji sprawiedliwej transformacji</w:t>
      </w:r>
      <w:r w:rsidR="00963620" w:rsidRPr="003E6B1D">
        <w:rPr>
          <w:rFonts w:ascii="Arial" w:hAnsi="Arial" w:cs="Arial"/>
          <w:sz w:val="24"/>
          <w:szCs w:val="24"/>
          <w:lang w:val="pl-PL"/>
        </w:rPr>
        <w:t>,</w:t>
      </w:r>
    </w:p>
    <w:p w14:paraId="4D88BA7F" w14:textId="486F39ED" w:rsidR="00F628ED" w:rsidRPr="003E6B1D" w:rsidRDefault="00F628ED"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 xml:space="preserve">Stan i </w:t>
      </w:r>
      <w:r w:rsidR="00FD4573" w:rsidRPr="003E6B1D">
        <w:rPr>
          <w:rFonts w:ascii="Arial" w:hAnsi="Arial" w:cs="Arial"/>
          <w:sz w:val="24"/>
          <w:szCs w:val="24"/>
          <w:lang w:val="pl-PL"/>
        </w:rPr>
        <w:t xml:space="preserve">perspektywy </w:t>
      </w:r>
      <w:r w:rsidRPr="003E6B1D">
        <w:rPr>
          <w:rFonts w:ascii="Arial" w:hAnsi="Arial" w:cs="Arial"/>
          <w:sz w:val="24"/>
          <w:szCs w:val="24"/>
          <w:lang w:val="pl-PL"/>
        </w:rPr>
        <w:t>rozwoju inteligentnych specjalizacji w subregionie konińskim</w:t>
      </w:r>
      <w:r w:rsidR="00963620" w:rsidRPr="003E6B1D">
        <w:rPr>
          <w:rFonts w:ascii="Arial" w:hAnsi="Arial" w:cs="Arial"/>
          <w:sz w:val="24"/>
          <w:szCs w:val="24"/>
          <w:lang w:val="pl-PL"/>
        </w:rPr>
        <w:t>,</w:t>
      </w:r>
    </w:p>
    <w:p w14:paraId="5ED0192F" w14:textId="300B1147" w:rsidR="0096489C" w:rsidRPr="003E6B1D" w:rsidRDefault="0096489C"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 xml:space="preserve">Publikacja prezentująca analizę sytuacji społeczno-gospodarczej Wielkopolski Wschodniej </w:t>
      </w:r>
      <w:r w:rsidR="009A47B0" w:rsidRPr="003E6B1D">
        <w:rPr>
          <w:rFonts w:ascii="Arial" w:hAnsi="Arial" w:cs="Arial"/>
          <w:sz w:val="24"/>
          <w:szCs w:val="24"/>
          <w:lang w:val="pl-PL"/>
        </w:rPr>
        <w:br/>
      </w:r>
      <w:r w:rsidRPr="003E6B1D">
        <w:rPr>
          <w:rFonts w:ascii="Arial" w:hAnsi="Arial" w:cs="Arial"/>
          <w:sz w:val="24"/>
          <w:szCs w:val="24"/>
          <w:lang w:val="pl-PL"/>
        </w:rPr>
        <w:t>w oparciu o dane statystyczne w ujęciu gminnym</w:t>
      </w:r>
      <w:r w:rsidR="009A47B0" w:rsidRPr="003E6B1D">
        <w:rPr>
          <w:rFonts w:ascii="Arial" w:hAnsi="Arial" w:cs="Arial"/>
          <w:sz w:val="24"/>
          <w:szCs w:val="24"/>
          <w:lang w:val="pl-PL"/>
        </w:rPr>
        <w:t>,</w:t>
      </w:r>
    </w:p>
    <w:p w14:paraId="67B1A811" w14:textId="77900723" w:rsidR="00F628ED" w:rsidRPr="003E6B1D" w:rsidRDefault="00963620"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Pozycja Wielkopolski Wschodniej i jej powiatów na tle regionu i kraju – zestawienie kluczowych wskaźników dla Wielkopolski Wschodniej dostępnych w statystyce publicznej</w:t>
      </w:r>
      <w:r w:rsidR="008F1E22" w:rsidRPr="003E6B1D">
        <w:rPr>
          <w:rFonts w:ascii="Arial" w:hAnsi="Arial" w:cs="Arial"/>
          <w:sz w:val="24"/>
          <w:szCs w:val="24"/>
          <w:lang w:val="pl-PL"/>
        </w:rPr>
        <w:t>,</w:t>
      </w:r>
    </w:p>
    <w:p w14:paraId="4C109300" w14:textId="78F7AFF5" w:rsidR="00F628ED" w:rsidRDefault="008F1E22" w:rsidP="003E6B1D">
      <w:pPr>
        <w:pStyle w:val="Akapitzlist"/>
        <w:numPr>
          <w:ilvl w:val="0"/>
          <w:numId w:val="15"/>
        </w:numPr>
        <w:spacing w:line="360" w:lineRule="auto"/>
        <w:rPr>
          <w:rFonts w:ascii="Arial" w:hAnsi="Arial" w:cs="Arial"/>
          <w:sz w:val="24"/>
          <w:szCs w:val="24"/>
          <w:lang w:val="pl-PL"/>
        </w:rPr>
      </w:pPr>
      <w:r w:rsidRPr="003E6B1D">
        <w:rPr>
          <w:rFonts w:ascii="Arial" w:hAnsi="Arial" w:cs="Arial"/>
          <w:sz w:val="24"/>
          <w:szCs w:val="24"/>
          <w:lang w:val="pl-PL"/>
        </w:rPr>
        <w:t>Analizy przygotowywane przez i na zlecenie Sieci Wielkopolskiego Regionalnego Obserwatorium Terytorialnego.</w:t>
      </w:r>
    </w:p>
    <w:p w14:paraId="51265359" w14:textId="77777777" w:rsidR="004D1723" w:rsidRPr="004D1723" w:rsidRDefault="004D1723" w:rsidP="003E6B1D">
      <w:pPr>
        <w:pStyle w:val="Akapitzlist"/>
        <w:numPr>
          <w:ilvl w:val="0"/>
          <w:numId w:val="15"/>
        </w:numPr>
        <w:spacing w:line="360" w:lineRule="auto"/>
        <w:rPr>
          <w:rFonts w:ascii="Arial" w:hAnsi="Arial" w:cs="Arial"/>
          <w:sz w:val="24"/>
          <w:szCs w:val="24"/>
          <w:lang w:val="pl-PL"/>
        </w:rPr>
      </w:pPr>
    </w:p>
    <w:p w14:paraId="7F937C48" w14:textId="510CEF29" w:rsidR="00F628ED" w:rsidRPr="003E6B1D" w:rsidRDefault="005D44E2" w:rsidP="003E6B1D">
      <w:pPr>
        <w:pStyle w:val="Akapitzlist"/>
        <w:spacing w:line="360" w:lineRule="auto"/>
        <w:ind w:left="360"/>
        <w:outlineLvl w:val="0"/>
        <w:rPr>
          <w:rFonts w:ascii="Arial" w:hAnsi="Arial" w:cs="Arial"/>
          <w:b/>
          <w:bCs/>
          <w:sz w:val="24"/>
          <w:szCs w:val="24"/>
          <w:lang w:val="pl-PL"/>
        </w:rPr>
      </w:pPr>
      <w:bookmarkStart w:id="8" w:name="_Toc88142728"/>
      <w:r w:rsidRPr="003E6B1D">
        <w:rPr>
          <w:rFonts w:ascii="Arial" w:hAnsi="Arial" w:cs="Arial"/>
          <w:b/>
          <w:bCs/>
          <w:sz w:val="24"/>
          <w:szCs w:val="24"/>
          <w:lang w:val="pl-PL"/>
        </w:rPr>
        <w:t xml:space="preserve">6. </w:t>
      </w:r>
      <w:r w:rsidR="00F628ED" w:rsidRPr="003E6B1D">
        <w:rPr>
          <w:rFonts w:ascii="Arial" w:hAnsi="Arial" w:cs="Arial"/>
          <w:b/>
          <w:bCs/>
          <w:sz w:val="24"/>
          <w:szCs w:val="24"/>
          <w:lang w:val="pl-PL"/>
        </w:rPr>
        <w:t>Horyzont czasowy</w:t>
      </w:r>
      <w:bookmarkEnd w:id="8"/>
    </w:p>
    <w:p w14:paraId="30393EB9" w14:textId="4D852A30" w:rsidR="00F1680C" w:rsidRPr="003E6B1D" w:rsidRDefault="005C1290" w:rsidP="003E6B1D">
      <w:pPr>
        <w:spacing w:line="360" w:lineRule="auto"/>
        <w:rPr>
          <w:rFonts w:ascii="Arial" w:hAnsi="Arial" w:cs="Arial"/>
          <w:sz w:val="24"/>
          <w:szCs w:val="24"/>
          <w:lang w:val="pl-PL"/>
        </w:rPr>
      </w:pPr>
      <w:r w:rsidRPr="003E6B1D">
        <w:rPr>
          <w:rFonts w:ascii="Arial" w:hAnsi="Arial" w:cs="Arial"/>
          <w:sz w:val="24"/>
          <w:szCs w:val="24"/>
          <w:lang w:val="pl-PL"/>
        </w:rPr>
        <w:t>Obecnie</w:t>
      </w:r>
      <w:r w:rsidR="005D44E2" w:rsidRPr="003E6B1D">
        <w:rPr>
          <w:rFonts w:ascii="Arial" w:hAnsi="Arial" w:cs="Arial"/>
          <w:sz w:val="24"/>
          <w:szCs w:val="24"/>
          <w:lang w:val="pl-PL"/>
        </w:rPr>
        <w:t>,</w:t>
      </w:r>
      <w:r w:rsidRPr="003E6B1D">
        <w:rPr>
          <w:rFonts w:ascii="Arial" w:hAnsi="Arial" w:cs="Arial"/>
          <w:sz w:val="24"/>
          <w:szCs w:val="24"/>
          <w:lang w:val="pl-PL"/>
        </w:rPr>
        <w:t xml:space="preserve"> w zdecydowanej większości</w:t>
      </w:r>
      <w:r w:rsidR="005D44E2" w:rsidRPr="003E6B1D">
        <w:rPr>
          <w:rFonts w:ascii="Arial" w:hAnsi="Arial" w:cs="Arial"/>
          <w:sz w:val="24"/>
          <w:szCs w:val="24"/>
          <w:lang w:val="pl-PL"/>
        </w:rPr>
        <w:t>,</w:t>
      </w:r>
      <w:r w:rsidRPr="003E6B1D">
        <w:rPr>
          <w:rFonts w:ascii="Arial" w:hAnsi="Arial" w:cs="Arial"/>
          <w:sz w:val="24"/>
          <w:szCs w:val="24"/>
          <w:lang w:val="pl-PL"/>
        </w:rPr>
        <w:t xml:space="preserve"> dokumenty strategiczne opracowywane/aktualizowane są w horyzoncie czasowym do 2030 r. Wynika to z </w:t>
      </w:r>
      <w:r w:rsidRPr="003E6B1D">
        <w:rPr>
          <w:rFonts w:ascii="Arial" w:hAnsi="Arial" w:cs="Arial"/>
          <w:sz w:val="24"/>
          <w:szCs w:val="24"/>
          <w:lang w:val="pl-PL"/>
        </w:rPr>
        <w:lastRenderedPageBreak/>
        <w:t xml:space="preserve">konieczności zachowania zgodności ze </w:t>
      </w:r>
      <w:r w:rsidRPr="003E6B1D">
        <w:rPr>
          <w:rFonts w:ascii="Arial" w:hAnsi="Arial" w:cs="Arial"/>
          <w:i/>
          <w:iCs/>
          <w:sz w:val="24"/>
          <w:szCs w:val="24"/>
          <w:lang w:val="pl-PL"/>
        </w:rPr>
        <w:t>Strategią na rzecz Odpowiedzialnego Rozwoju do roku 2020 (z perspektywą do 2030 r.)</w:t>
      </w:r>
      <w:r w:rsidR="005D44E2" w:rsidRPr="003E6B1D">
        <w:rPr>
          <w:rFonts w:ascii="Arial" w:hAnsi="Arial" w:cs="Arial"/>
          <w:sz w:val="24"/>
          <w:szCs w:val="24"/>
          <w:lang w:val="pl-PL"/>
        </w:rPr>
        <w:t xml:space="preserve"> </w:t>
      </w:r>
      <w:r w:rsidR="00BC690D" w:rsidRPr="003E6B1D">
        <w:rPr>
          <w:rFonts w:ascii="Arial" w:hAnsi="Arial" w:cs="Arial"/>
          <w:sz w:val="24"/>
          <w:szCs w:val="24"/>
          <w:lang w:val="pl-PL"/>
        </w:rPr>
        <w:t xml:space="preserve">– </w:t>
      </w:r>
      <w:r w:rsidR="005D44E2" w:rsidRPr="003E6B1D">
        <w:rPr>
          <w:rFonts w:ascii="Arial" w:hAnsi="Arial" w:cs="Arial"/>
          <w:sz w:val="24"/>
          <w:szCs w:val="24"/>
          <w:lang w:val="pl-PL"/>
        </w:rPr>
        <w:t>dokumentem o charakterze średniookresowym opracowanym na poziomie kraju</w:t>
      </w:r>
      <w:r w:rsidR="005F15C0" w:rsidRPr="003E6B1D">
        <w:rPr>
          <w:rFonts w:ascii="Arial" w:hAnsi="Arial" w:cs="Arial"/>
          <w:sz w:val="24"/>
          <w:szCs w:val="24"/>
          <w:lang w:val="pl-PL"/>
        </w:rPr>
        <w:t>.</w:t>
      </w:r>
      <w:r w:rsidRPr="003E6B1D">
        <w:rPr>
          <w:rFonts w:ascii="Arial" w:hAnsi="Arial" w:cs="Arial"/>
          <w:sz w:val="24"/>
          <w:szCs w:val="24"/>
          <w:lang w:val="pl-PL"/>
        </w:rPr>
        <w:t xml:space="preserve"> </w:t>
      </w:r>
      <w:r w:rsidR="00B338D7" w:rsidRPr="003E6B1D">
        <w:rPr>
          <w:rFonts w:ascii="Arial" w:hAnsi="Arial" w:cs="Arial"/>
          <w:sz w:val="24"/>
          <w:szCs w:val="24"/>
          <w:lang w:val="pl-PL"/>
        </w:rPr>
        <w:t>R</w:t>
      </w:r>
      <w:r w:rsidR="00A225DB" w:rsidRPr="003E6B1D">
        <w:rPr>
          <w:rFonts w:ascii="Arial" w:hAnsi="Arial" w:cs="Arial"/>
          <w:sz w:val="24"/>
          <w:szCs w:val="24"/>
          <w:lang w:val="pl-PL"/>
        </w:rPr>
        <w:t>ównież większoś</w:t>
      </w:r>
      <w:r w:rsidR="005D44E2" w:rsidRPr="003E6B1D">
        <w:rPr>
          <w:rFonts w:ascii="Arial" w:hAnsi="Arial" w:cs="Arial"/>
          <w:sz w:val="24"/>
          <w:szCs w:val="24"/>
          <w:lang w:val="pl-PL"/>
        </w:rPr>
        <w:t>ć</w:t>
      </w:r>
      <w:r w:rsidR="00A225DB" w:rsidRPr="003E6B1D">
        <w:rPr>
          <w:rFonts w:ascii="Arial" w:hAnsi="Arial" w:cs="Arial"/>
          <w:sz w:val="24"/>
          <w:szCs w:val="24"/>
          <w:lang w:val="pl-PL"/>
        </w:rPr>
        <w:t xml:space="preserve"> strategii</w:t>
      </w:r>
      <w:r w:rsidRPr="003E6B1D">
        <w:rPr>
          <w:rFonts w:ascii="Arial" w:hAnsi="Arial" w:cs="Arial"/>
          <w:sz w:val="24"/>
          <w:szCs w:val="24"/>
          <w:lang w:val="pl-PL"/>
        </w:rPr>
        <w:t>, plan</w:t>
      </w:r>
      <w:r w:rsidR="00A225DB" w:rsidRPr="003E6B1D">
        <w:rPr>
          <w:rFonts w:ascii="Arial" w:hAnsi="Arial" w:cs="Arial"/>
          <w:sz w:val="24"/>
          <w:szCs w:val="24"/>
          <w:lang w:val="pl-PL"/>
        </w:rPr>
        <w:t>ów</w:t>
      </w:r>
      <w:r w:rsidRPr="003E6B1D">
        <w:rPr>
          <w:rFonts w:ascii="Arial" w:hAnsi="Arial" w:cs="Arial"/>
          <w:sz w:val="24"/>
          <w:szCs w:val="24"/>
          <w:lang w:val="pl-PL"/>
        </w:rPr>
        <w:t xml:space="preserve"> czy program</w:t>
      </w:r>
      <w:r w:rsidR="00A225DB" w:rsidRPr="003E6B1D">
        <w:rPr>
          <w:rFonts w:ascii="Arial" w:hAnsi="Arial" w:cs="Arial"/>
          <w:sz w:val="24"/>
          <w:szCs w:val="24"/>
          <w:lang w:val="pl-PL"/>
        </w:rPr>
        <w:t>ów</w:t>
      </w:r>
      <w:r w:rsidRPr="003E6B1D">
        <w:rPr>
          <w:rFonts w:ascii="Arial" w:hAnsi="Arial" w:cs="Arial"/>
          <w:sz w:val="24"/>
          <w:szCs w:val="24"/>
          <w:lang w:val="pl-PL"/>
        </w:rPr>
        <w:t xml:space="preserve"> sektorow</w:t>
      </w:r>
      <w:r w:rsidR="00A225DB" w:rsidRPr="003E6B1D">
        <w:rPr>
          <w:rFonts w:ascii="Arial" w:hAnsi="Arial" w:cs="Arial"/>
          <w:sz w:val="24"/>
          <w:szCs w:val="24"/>
          <w:lang w:val="pl-PL"/>
        </w:rPr>
        <w:t>ych/</w:t>
      </w:r>
      <w:r w:rsidRPr="003E6B1D">
        <w:rPr>
          <w:rFonts w:ascii="Arial" w:hAnsi="Arial" w:cs="Arial"/>
          <w:sz w:val="24"/>
          <w:szCs w:val="24"/>
          <w:lang w:val="pl-PL"/>
        </w:rPr>
        <w:t>dziedzinow</w:t>
      </w:r>
      <w:r w:rsidR="00A225DB" w:rsidRPr="003E6B1D">
        <w:rPr>
          <w:rFonts w:ascii="Arial" w:hAnsi="Arial" w:cs="Arial"/>
          <w:sz w:val="24"/>
          <w:szCs w:val="24"/>
          <w:lang w:val="pl-PL"/>
        </w:rPr>
        <w:t>ych uszczegóławiających</w:t>
      </w:r>
      <w:r w:rsidRPr="003E6B1D">
        <w:rPr>
          <w:rFonts w:ascii="Arial" w:hAnsi="Arial" w:cs="Arial"/>
          <w:sz w:val="24"/>
          <w:szCs w:val="24"/>
          <w:lang w:val="pl-PL"/>
        </w:rPr>
        <w:t xml:space="preserve"> </w:t>
      </w:r>
      <w:r w:rsidRPr="003E6B1D">
        <w:rPr>
          <w:rFonts w:ascii="Arial" w:hAnsi="Arial" w:cs="Arial"/>
          <w:i/>
          <w:iCs/>
          <w:sz w:val="24"/>
          <w:szCs w:val="24"/>
          <w:lang w:val="pl-PL"/>
        </w:rPr>
        <w:t>Strategi</w:t>
      </w:r>
      <w:r w:rsidR="00A225DB" w:rsidRPr="003E6B1D">
        <w:rPr>
          <w:rFonts w:ascii="Arial" w:hAnsi="Arial" w:cs="Arial"/>
          <w:i/>
          <w:iCs/>
          <w:sz w:val="24"/>
          <w:szCs w:val="24"/>
          <w:lang w:val="pl-PL"/>
        </w:rPr>
        <w:t>ę</w:t>
      </w:r>
      <w:r w:rsidRPr="003E6B1D">
        <w:rPr>
          <w:rFonts w:ascii="Arial" w:hAnsi="Arial" w:cs="Arial"/>
          <w:i/>
          <w:iCs/>
          <w:sz w:val="24"/>
          <w:szCs w:val="24"/>
          <w:lang w:val="pl-PL"/>
        </w:rPr>
        <w:t xml:space="preserve"> rozwoju województwa wielkopolskiego do 2030 roku</w:t>
      </w:r>
      <w:r w:rsidR="00B338D7" w:rsidRPr="003E6B1D">
        <w:rPr>
          <w:rFonts w:ascii="Arial" w:hAnsi="Arial" w:cs="Arial"/>
          <w:i/>
          <w:iCs/>
          <w:sz w:val="24"/>
          <w:szCs w:val="24"/>
          <w:lang w:val="pl-PL"/>
        </w:rPr>
        <w:t xml:space="preserve"> </w:t>
      </w:r>
      <w:r w:rsidR="00B338D7" w:rsidRPr="003E6B1D">
        <w:rPr>
          <w:rFonts w:ascii="Arial" w:hAnsi="Arial" w:cs="Arial"/>
          <w:sz w:val="24"/>
          <w:szCs w:val="24"/>
          <w:lang w:val="pl-PL"/>
        </w:rPr>
        <w:t>jest przygotowywanych dla tego horyzontu czasowego</w:t>
      </w:r>
      <w:r w:rsidR="00A225DB" w:rsidRPr="003E6B1D">
        <w:rPr>
          <w:rFonts w:ascii="Arial" w:hAnsi="Arial" w:cs="Arial"/>
          <w:sz w:val="24"/>
          <w:szCs w:val="24"/>
          <w:lang w:val="pl-PL"/>
        </w:rPr>
        <w:t>.</w:t>
      </w:r>
      <w:r w:rsidR="00742E57" w:rsidRPr="003E6B1D">
        <w:rPr>
          <w:rFonts w:ascii="Arial" w:hAnsi="Arial" w:cs="Arial"/>
          <w:sz w:val="24"/>
          <w:szCs w:val="24"/>
          <w:lang w:val="pl-PL"/>
        </w:rPr>
        <w:t xml:space="preserve"> W przypadku Wielkopolski Wschodniej</w:t>
      </w:r>
      <w:r w:rsidR="009C1891" w:rsidRPr="003E6B1D">
        <w:rPr>
          <w:rFonts w:ascii="Arial" w:hAnsi="Arial" w:cs="Arial"/>
          <w:sz w:val="24"/>
          <w:szCs w:val="24"/>
          <w:lang w:val="pl-PL"/>
        </w:rPr>
        <w:t>,</w:t>
      </w:r>
      <w:r w:rsidR="00742E57" w:rsidRPr="003E6B1D">
        <w:rPr>
          <w:rFonts w:ascii="Arial" w:hAnsi="Arial" w:cs="Arial"/>
          <w:sz w:val="24"/>
          <w:szCs w:val="24"/>
          <w:lang w:val="pl-PL"/>
        </w:rPr>
        <w:t xml:space="preserve"> z racji występujących na tym terenie istotnych problemów</w:t>
      </w:r>
      <w:r w:rsidR="009C1891" w:rsidRPr="003E6B1D">
        <w:rPr>
          <w:rFonts w:ascii="Arial" w:hAnsi="Arial" w:cs="Arial"/>
          <w:sz w:val="24"/>
          <w:szCs w:val="24"/>
          <w:lang w:val="pl-PL"/>
        </w:rPr>
        <w:t>,</w:t>
      </w:r>
      <w:r w:rsidR="00742E57" w:rsidRPr="003E6B1D">
        <w:rPr>
          <w:rFonts w:ascii="Arial" w:hAnsi="Arial" w:cs="Arial"/>
          <w:sz w:val="24"/>
          <w:szCs w:val="24"/>
          <w:lang w:val="pl-PL"/>
        </w:rPr>
        <w:t xml:space="preserve"> nie tylko środowiskowych, ale i społeczno-gospodarczych, których możliwość rozwiązania wykracza poza 2030 rok, </w:t>
      </w:r>
      <w:r w:rsidR="009C1891" w:rsidRPr="003E6B1D">
        <w:rPr>
          <w:rFonts w:ascii="Arial" w:hAnsi="Arial" w:cs="Arial"/>
          <w:sz w:val="24"/>
          <w:szCs w:val="24"/>
          <w:lang w:val="pl-PL"/>
        </w:rPr>
        <w:t>zaistniała konieczność</w:t>
      </w:r>
      <w:r w:rsidR="00742E57" w:rsidRPr="003E6B1D">
        <w:rPr>
          <w:rFonts w:ascii="Arial" w:hAnsi="Arial" w:cs="Arial"/>
          <w:sz w:val="24"/>
          <w:szCs w:val="24"/>
          <w:lang w:val="pl-PL"/>
        </w:rPr>
        <w:t xml:space="preserve"> przyjęci</w:t>
      </w:r>
      <w:r w:rsidR="00EA6D70" w:rsidRPr="003E6B1D">
        <w:rPr>
          <w:rFonts w:ascii="Arial" w:hAnsi="Arial" w:cs="Arial"/>
          <w:sz w:val="24"/>
          <w:szCs w:val="24"/>
          <w:lang w:val="pl-PL"/>
        </w:rPr>
        <w:t>a</w:t>
      </w:r>
      <w:r w:rsidR="00742E57" w:rsidRPr="003E6B1D">
        <w:rPr>
          <w:rFonts w:ascii="Arial" w:hAnsi="Arial" w:cs="Arial"/>
          <w:sz w:val="24"/>
          <w:szCs w:val="24"/>
          <w:lang w:val="pl-PL"/>
        </w:rPr>
        <w:t xml:space="preserve"> dłuższego horyzontu czasowego, tj. 2040 rok</w:t>
      </w:r>
      <w:r w:rsidR="00EC6378" w:rsidRPr="003E6B1D">
        <w:rPr>
          <w:rFonts w:ascii="Arial" w:hAnsi="Arial" w:cs="Arial"/>
          <w:sz w:val="24"/>
          <w:szCs w:val="24"/>
          <w:lang w:val="pl-PL"/>
        </w:rPr>
        <w:t>u</w:t>
      </w:r>
      <w:r w:rsidR="00742E57" w:rsidRPr="003E6B1D">
        <w:rPr>
          <w:rFonts w:ascii="Arial" w:hAnsi="Arial" w:cs="Arial"/>
          <w:sz w:val="24"/>
          <w:szCs w:val="24"/>
          <w:lang w:val="pl-PL"/>
        </w:rPr>
        <w:t xml:space="preserve">. Podejście to będzie zgodne z już </w:t>
      </w:r>
      <w:r w:rsidR="0096489C" w:rsidRPr="003E6B1D">
        <w:rPr>
          <w:rFonts w:ascii="Arial" w:hAnsi="Arial" w:cs="Arial"/>
          <w:sz w:val="24"/>
          <w:szCs w:val="24"/>
          <w:lang w:val="pl-PL"/>
        </w:rPr>
        <w:t xml:space="preserve">opracowanymi </w:t>
      </w:r>
      <w:r w:rsidR="00742E57" w:rsidRPr="003E6B1D">
        <w:rPr>
          <w:rFonts w:ascii="Arial" w:hAnsi="Arial" w:cs="Arial"/>
          <w:sz w:val="24"/>
          <w:szCs w:val="24"/>
          <w:lang w:val="pl-PL"/>
        </w:rPr>
        <w:t>dokumentami, w których jako horyzont czasowy przyjęto 2040 r., tj.</w:t>
      </w:r>
      <w:r w:rsidR="005A1160" w:rsidRPr="003E6B1D">
        <w:rPr>
          <w:rFonts w:ascii="Arial" w:hAnsi="Arial" w:cs="Arial"/>
          <w:sz w:val="24"/>
          <w:szCs w:val="24"/>
          <w:lang w:val="pl-PL"/>
        </w:rPr>
        <w:t> </w:t>
      </w:r>
      <w:r w:rsidR="00742E57" w:rsidRPr="003E6B1D">
        <w:rPr>
          <w:rFonts w:ascii="Arial" w:hAnsi="Arial" w:cs="Arial"/>
          <w:sz w:val="24"/>
          <w:szCs w:val="24"/>
          <w:lang w:val="pl-PL"/>
        </w:rPr>
        <w:t>Strategi</w:t>
      </w:r>
      <w:r w:rsidR="009C1891" w:rsidRPr="003E6B1D">
        <w:rPr>
          <w:rFonts w:ascii="Arial" w:hAnsi="Arial" w:cs="Arial"/>
          <w:sz w:val="24"/>
          <w:szCs w:val="24"/>
          <w:lang w:val="pl-PL"/>
        </w:rPr>
        <w:t>ą</w:t>
      </w:r>
      <w:r w:rsidR="00742E57" w:rsidRPr="003E6B1D">
        <w:rPr>
          <w:rFonts w:ascii="Arial" w:hAnsi="Arial" w:cs="Arial"/>
          <w:sz w:val="24"/>
          <w:szCs w:val="24"/>
          <w:lang w:val="pl-PL"/>
        </w:rPr>
        <w:t xml:space="preserve"> na rzecz neutralności klimatycznej Wielkopolska Wschodnia 2040 oraz</w:t>
      </w:r>
      <w:r w:rsidR="009C1891" w:rsidRPr="003E6B1D">
        <w:rPr>
          <w:rFonts w:ascii="Arial" w:hAnsi="Arial" w:cs="Arial"/>
          <w:sz w:val="24"/>
          <w:szCs w:val="24"/>
          <w:lang w:val="pl-PL"/>
        </w:rPr>
        <w:t xml:space="preserve"> </w:t>
      </w:r>
      <w:r w:rsidR="00742E57" w:rsidRPr="003E6B1D">
        <w:rPr>
          <w:rFonts w:ascii="Arial" w:hAnsi="Arial" w:cs="Arial"/>
          <w:sz w:val="24"/>
          <w:szCs w:val="24"/>
          <w:lang w:val="pl-PL"/>
        </w:rPr>
        <w:t>Koncepcj</w:t>
      </w:r>
      <w:r w:rsidR="009C1891" w:rsidRPr="003E6B1D">
        <w:rPr>
          <w:rFonts w:ascii="Arial" w:hAnsi="Arial" w:cs="Arial"/>
          <w:sz w:val="24"/>
          <w:szCs w:val="24"/>
          <w:lang w:val="pl-PL"/>
        </w:rPr>
        <w:t>ą</w:t>
      </w:r>
      <w:r w:rsidR="00742E57" w:rsidRPr="003E6B1D">
        <w:rPr>
          <w:rFonts w:ascii="Arial" w:hAnsi="Arial" w:cs="Arial"/>
          <w:sz w:val="24"/>
          <w:szCs w:val="24"/>
          <w:lang w:val="pl-PL"/>
        </w:rPr>
        <w:t xml:space="preserve"> sprawiedliwej transformacji Wielkopolski Wschodniej. </w:t>
      </w:r>
      <w:r w:rsidR="007D57A6" w:rsidRPr="003E6B1D">
        <w:rPr>
          <w:rFonts w:ascii="Arial" w:hAnsi="Arial" w:cs="Arial"/>
          <w:sz w:val="24"/>
          <w:szCs w:val="24"/>
          <w:lang w:val="pl-PL"/>
        </w:rPr>
        <w:t>Zgodnie z tymi dokumentami w 2040 r.</w:t>
      </w:r>
      <w:r w:rsidR="00742E57" w:rsidRPr="003E6B1D">
        <w:rPr>
          <w:rFonts w:ascii="Arial" w:hAnsi="Arial" w:cs="Arial"/>
          <w:sz w:val="24"/>
          <w:szCs w:val="24"/>
          <w:lang w:val="pl-PL"/>
        </w:rPr>
        <w:t xml:space="preserve"> planowane jest osiągnięcie przez Wielkopolskę Wschodnią tzw. neutralności klimatycznej, oznaczającej maksymalne ograniczenie emisji CO</w:t>
      </w:r>
      <w:r w:rsidR="00742E57" w:rsidRPr="003E6B1D">
        <w:rPr>
          <w:rFonts w:ascii="Arial" w:hAnsi="Arial" w:cs="Arial"/>
          <w:sz w:val="24"/>
          <w:szCs w:val="24"/>
          <w:vertAlign w:val="subscript"/>
          <w:lang w:val="pl-PL"/>
        </w:rPr>
        <w:t>2</w:t>
      </w:r>
      <w:r w:rsidR="00742E57" w:rsidRPr="003E6B1D">
        <w:rPr>
          <w:rFonts w:ascii="Arial" w:hAnsi="Arial" w:cs="Arial"/>
          <w:sz w:val="24"/>
          <w:szCs w:val="24"/>
          <w:lang w:val="pl-PL"/>
        </w:rPr>
        <w:t xml:space="preserve"> w przemyśle, transporcie i energetyce oraz zrównoważenie tych emisji, których ograniczyć się nie udało poprzez zwiększanie </w:t>
      </w:r>
      <w:r w:rsidR="00EC6378" w:rsidRPr="003E6B1D">
        <w:rPr>
          <w:rFonts w:ascii="Arial" w:hAnsi="Arial" w:cs="Arial"/>
          <w:sz w:val="24"/>
          <w:szCs w:val="24"/>
          <w:lang w:val="pl-PL"/>
        </w:rPr>
        <w:t xml:space="preserve">ich </w:t>
      </w:r>
      <w:r w:rsidR="00742E57" w:rsidRPr="003E6B1D">
        <w:rPr>
          <w:rFonts w:ascii="Arial" w:hAnsi="Arial" w:cs="Arial"/>
          <w:sz w:val="24"/>
          <w:szCs w:val="24"/>
          <w:lang w:val="pl-PL"/>
        </w:rPr>
        <w:t xml:space="preserve">pochłaniania. </w:t>
      </w:r>
    </w:p>
    <w:p w14:paraId="7EA156B8" w14:textId="1C6EAF9F" w:rsidR="005C1290" w:rsidRPr="003E6B1D" w:rsidRDefault="005F15C0" w:rsidP="003E6B1D">
      <w:pPr>
        <w:spacing w:line="360" w:lineRule="auto"/>
        <w:rPr>
          <w:rFonts w:ascii="Arial" w:hAnsi="Arial" w:cs="Arial"/>
          <w:sz w:val="24"/>
          <w:szCs w:val="24"/>
          <w:lang w:val="pl-PL"/>
        </w:rPr>
      </w:pPr>
      <w:r w:rsidRPr="003E6B1D">
        <w:rPr>
          <w:rFonts w:ascii="Arial" w:hAnsi="Arial" w:cs="Arial"/>
          <w:sz w:val="24"/>
          <w:szCs w:val="24"/>
          <w:lang w:val="pl-PL"/>
        </w:rPr>
        <w:t xml:space="preserve">Odnosząc się do </w:t>
      </w:r>
      <w:r w:rsidR="00F1680C" w:rsidRPr="003E6B1D">
        <w:rPr>
          <w:rFonts w:ascii="Arial" w:hAnsi="Arial" w:cs="Arial"/>
          <w:sz w:val="24"/>
          <w:szCs w:val="24"/>
          <w:lang w:val="pl-PL"/>
        </w:rPr>
        <w:t xml:space="preserve">planowania strategicznego na </w:t>
      </w:r>
      <w:r w:rsidRPr="003E6B1D">
        <w:rPr>
          <w:rFonts w:ascii="Arial" w:hAnsi="Arial" w:cs="Arial"/>
          <w:sz w:val="24"/>
          <w:szCs w:val="24"/>
          <w:lang w:val="pl-PL"/>
        </w:rPr>
        <w:t>poziom</w:t>
      </w:r>
      <w:r w:rsidR="00F1680C" w:rsidRPr="003E6B1D">
        <w:rPr>
          <w:rFonts w:ascii="Arial" w:hAnsi="Arial" w:cs="Arial"/>
          <w:sz w:val="24"/>
          <w:szCs w:val="24"/>
          <w:lang w:val="pl-PL"/>
        </w:rPr>
        <w:t>ie</w:t>
      </w:r>
      <w:r w:rsidRPr="003E6B1D">
        <w:rPr>
          <w:rFonts w:ascii="Arial" w:hAnsi="Arial" w:cs="Arial"/>
          <w:sz w:val="24"/>
          <w:szCs w:val="24"/>
          <w:lang w:val="pl-PL"/>
        </w:rPr>
        <w:t xml:space="preserve"> unijn</w:t>
      </w:r>
      <w:r w:rsidR="00F1680C" w:rsidRPr="003E6B1D">
        <w:rPr>
          <w:rFonts w:ascii="Arial" w:hAnsi="Arial" w:cs="Arial"/>
          <w:sz w:val="24"/>
          <w:szCs w:val="24"/>
          <w:lang w:val="pl-PL"/>
        </w:rPr>
        <w:t>ym</w:t>
      </w:r>
      <w:r w:rsidRPr="003E6B1D">
        <w:rPr>
          <w:rFonts w:ascii="Arial" w:hAnsi="Arial" w:cs="Arial"/>
          <w:sz w:val="24"/>
          <w:szCs w:val="24"/>
          <w:lang w:val="pl-PL"/>
        </w:rPr>
        <w:t xml:space="preserve">, </w:t>
      </w:r>
      <w:r w:rsidR="00777D41" w:rsidRPr="003E6B1D">
        <w:rPr>
          <w:rFonts w:ascii="Arial" w:hAnsi="Arial" w:cs="Arial"/>
          <w:sz w:val="24"/>
          <w:szCs w:val="24"/>
          <w:lang w:val="pl-PL"/>
        </w:rPr>
        <w:t xml:space="preserve">przyjęta perspektywa </w:t>
      </w:r>
      <w:r w:rsidR="00407027" w:rsidRPr="003E6B1D">
        <w:rPr>
          <w:rFonts w:ascii="Arial" w:hAnsi="Arial" w:cs="Arial"/>
          <w:sz w:val="24"/>
          <w:szCs w:val="24"/>
          <w:lang w:val="pl-PL"/>
        </w:rPr>
        <w:t>do 2040 roku oznacza</w:t>
      </w:r>
      <w:r w:rsidRPr="003E6B1D">
        <w:rPr>
          <w:rFonts w:ascii="Arial" w:hAnsi="Arial" w:cs="Arial"/>
          <w:sz w:val="24"/>
          <w:szCs w:val="24"/>
          <w:lang w:val="pl-PL"/>
        </w:rPr>
        <w:t xml:space="preserve"> pewną spójność dotyczącą wydłużenia horyzontu czasowego </w:t>
      </w:r>
      <w:r w:rsidR="00F1680C" w:rsidRPr="003E6B1D">
        <w:rPr>
          <w:rFonts w:ascii="Arial" w:hAnsi="Arial" w:cs="Arial"/>
          <w:sz w:val="24"/>
          <w:szCs w:val="24"/>
          <w:lang w:val="pl-PL"/>
        </w:rPr>
        <w:t>z</w:t>
      </w:r>
      <w:r w:rsidRPr="003E6B1D">
        <w:rPr>
          <w:rFonts w:ascii="Arial" w:hAnsi="Arial" w:cs="Arial"/>
          <w:sz w:val="24"/>
          <w:szCs w:val="24"/>
          <w:lang w:val="pl-PL"/>
        </w:rPr>
        <w:t xml:space="preserve"> dokument</w:t>
      </w:r>
      <w:r w:rsidR="00F1680C" w:rsidRPr="003E6B1D">
        <w:rPr>
          <w:rFonts w:ascii="Arial" w:hAnsi="Arial" w:cs="Arial"/>
          <w:sz w:val="24"/>
          <w:szCs w:val="24"/>
          <w:lang w:val="pl-PL"/>
        </w:rPr>
        <w:t>em</w:t>
      </w:r>
      <w:r w:rsidRPr="003E6B1D">
        <w:rPr>
          <w:rFonts w:ascii="Arial" w:hAnsi="Arial" w:cs="Arial"/>
          <w:sz w:val="24"/>
          <w:szCs w:val="24"/>
          <w:lang w:val="pl-PL"/>
        </w:rPr>
        <w:t xml:space="preserve"> pełniąc</w:t>
      </w:r>
      <w:r w:rsidR="00F1680C" w:rsidRPr="003E6B1D">
        <w:rPr>
          <w:rFonts w:ascii="Arial" w:hAnsi="Arial" w:cs="Arial"/>
          <w:sz w:val="24"/>
          <w:szCs w:val="24"/>
          <w:lang w:val="pl-PL"/>
        </w:rPr>
        <w:t>ym</w:t>
      </w:r>
      <w:r w:rsidR="00407027" w:rsidRPr="003E6B1D">
        <w:rPr>
          <w:rFonts w:ascii="Arial" w:hAnsi="Arial" w:cs="Arial"/>
          <w:sz w:val="24"/>
          <w:szCs w:val="24"/>
          <w:lang w:val="pl-PL"/>
        </w:rPr>
        <w:t xml:space="preserve"> obecnie</w:t>
      </w:r>
      <w:r w:rsidRPr="003E6B1D">
        <w:rPr>
          <w:rFonts w:ascii="Arial" w:hAnsi="Arial" w:cs="Arial"/>
          <w:sz w:val="24"/>
          <w:szCs w:val="24"/>
          <w:lang w:val="pl-PL"/>
        </w:rPr>
        <w:t xml:space="preserve"> rolę strategii rozwoju UE, tj</w:t>
      </w:r>
      <w:r w:rsidR="00EC6378" w:rsidRPr="003E6B1D">
        <w:rPr>
          <w:rFonts w:ascii="Arial" w:hAnsi="Arial" w:cs="Arial"/>
          <w:sz w:val="24"/>
          <w:szCs w:val="24"/>
          <w:lang w:val="pl-PL"/>
        </w:rPr>
        <w:t xml:space="preserve">. </w:t>
      </w:r>
      <w:r w:rsidR="00742E57" w:rsidRPr="003E6B1D">
        <w:rPr>
          <w:rFonts w:ascii="Arial" w:hAnsi="Arial" w:cs="Arial"/>
          <w:i/>
          <w:sz w:val="24"/>
          <w:szCs w:val="24"/>
          <w:lang w:val="pl-PL"/>
        </w:rPr>
        <w:t>Europejski</w:t>
      </w:r>
      <w:r w:rsidR="00F1680C" w:rsidRPr="003E6B1D">
        <w:rPr>
          <w:rFonts w:ascii="Arial" w:hAnsi="Arial" w:cs="Arial"/>
          <w:i/>
          <w:sz w:val="24"/>
          <w:szCs w:val="24"/>
          <w:lang w:val="pl-PL"/>
        </w:rPr>
        <w:t>m</w:t>
      </w:r>
      <w:r w:rsidR="00742E57" w:rsidRPr="003E6B1D">
        <w:rPr>
          <w:rFonts w:ascii="Arial" w:hAnsi="Arial" w:cs="Arial"/>
          <w:i/>
          <w:sz w:val="24"/>
          <w:szCs w:val="24"/>
          <w:lang w:val="pl-PL"/>
        </w:rPr>
        <w:t xml:space="preserve"> Zielony</w:t>
      </w:r>
      <w:r w:rsidR="00F1680C" w:rsidRPr="003E6B1D">
        <w:rPr>
          <w:rFonts w:ascii="Arial" w:hAnsi="Arial" w:cs="Arial"/>
          <w:i/>
          <w:sz w:val="24"/>
          <w:szCs w:val="24"/>
          <w:lang w:val="pl-PL"/>
        </w:rPr>
        <w:t>m</w:t>
      </w:r>
      <w:r w:rsidR="00742E57" w:rsidRPr="003E6B1D">
        <w:rPr>
          <w:rFonts w:ascii="Arial" w:hAnsi="Arial" w:cs="Arial"/>
          <w:i/>
          <w:sz w:val="24"/>
          <w:szCs w:val="24"/>
          <w:lang w:val="pl-PL"/>
        </w:rPr>
        <w:t xml:space="preserve"> Ład</w:t>
      </w:r>
      <w:r w:rsidR="00F1680C" w:rsidRPr="003E6B1D">
        <w:rPr>
          <w:rFonts w:ascii="Arial" w:hAnsi="Arial" w:cs="Arial"/>
          <w:i/>
          <w:sz w:val="24"/>
          <w:szCs w:val="24"/>
          <w:lang w:val="pl-PL"/>
        </w:rPr>
        <w:t>em</w:t>
      </w:r>
      <w:r w:rsidR="00742E57" w:rsidRPr="003E6B1D">
        <w:rPr>
          <w:rFonts w:ascii="Arial" w:hAnsi="Arial" w:cs="Arial"/>
          <w:sz w:val="24"/>
          <w:szCs w:val="24"/>
          <w:lang w:val="pl-PL"/>
        </w:rPr>
        <w:t xml:space="preserve"> z perspektywą do 2050 r.</w:t>
      </w:r>
      <w:r w:rsidRPr="003E6B1D">
        <w:rPr>
          <w:rFonts w:ascii="Arial" w:hAnsi="Arial" w:cs="Arial"/>
          <w:sz w:val="24"/>
          <w:szCs w:val="24"/>
          <w:lang w:val="pl-PL"/>
        </w:rPr>
        <w:t xml:space="preserve"> Dokument ten</w:t>
      </w:r>
      <w:r w:rsidR="005C1290" w:rsidRPr="003E6B1D">
        <w:rPr>
          <w:rFonts w:ascii="Arial" w:hAnsi="Arial" w:cs="Arial"/>
          <w:sz w:val="24"/>
          <w:szCs w:val="24"/>
          <w:lang w:val="pl-PL"/>
        </w:rPr>
        <w:t xml:space="preserve">, </w:t>
      </w:r>
      <w:r w:rsidRPr="003E6B1D">
        <w:rPr>
          <w:rFonts w:ascii="Arial" w:hAnsi="Arial" w:cs="Arial"/>
          <w:sz w:val="24"/>
          <w:szCs w:val="24"/>
          <w:lang w:val="pl-PL"/>
        </w:rPr>
        <w:t xml:space="preserve">stanowiący </w:t>
      </w:r>
      <w:r w:rsidR="00777D41" w:rsidRPr="003E6B1D">
        <w:rPr>
          <w:rFonts w:ascii="Arial" w:hAnsi="Arial" w:cs="Arial"/>
          <w:sz w:val="24"/>
          <w:szCs w:val="24"/>
          <w:lang w:val="pl-PL"/>
        </w:rPr>
        <w:t xml:space="preserve">nowy </w:t>
      </w:r>
      <w:r w:rsidRPr="003E6B1D">
        <w:rPr>
          <w:rFonts w:ascii="Arial" w:hAnsi="Arial" w:cs="Arial"/>
          <w:sz w:val="24"/>
          <w:szCs w:val="24"/>
          <w:lang w:val="pl-PL"/>
        </w:rPr>
        <w:t xml:space="preserve">punkt wyjścia w kontekście wszelkiego rodzaju </w:t>
      </w:r>
      <w:r w:rsidR="00F1680C" w:rsidRPr="003E6B1D">
        <w:rPr>
          <w:rFonts w:ascii="Arial" w:hAnsi="Arial" w:cs="Arial"/>
          <w:sz w:val="24"/>
          <w:szCs w:val="24"/>
          <w:lang w:val="pl-PL"/>
        </w:rPr>
        <w:t>strategii</w:t>
      </w:r>
      <w:r w:rsidRPr="003E6B1D">
        <w:rPr>
          <w:rFonts w:ascii="Arial" w:hAnsi="Arial" w:cs="Arial"/>
          <w:sz w:val="24"/>
          <w:szCs w:val="24"/>
          <w:lang w:val="pl-PL"/>
        </w:rPr>
        <w:t xml:space="preserve"> opracowywanych na obszarze Unii Europejskiej</w:t>
      </w:r>
      <w:r w:rsidR="00F1680C" w:rsidRPr="003E6B1D">
        <w:rPr>
          <w:rFonts w:ascii="Arial" w:hAnsi="Arial" w:cs="Arial"/>
          <w:sz w:val="24"/>
          <w:szCs w:val="24"/>
          <w:lang w:val="pl-PL"/>
        </w:rPr>
        <w:t>,</w:t>
      </w:r>
      <w:r w:rsidRPr="003E6B1D">
        <w:rPr>
          <w:rFonts w:ascii="Arial" w:hAnsi="Arial" w:cs="Arial"/>
          <w:sz w:val="24"/>
          <w:szCs w:val="24"/>
          <w:lang w:val="pl-PL"/>
        </w:rPr>
        <w:t xml:space="preserve"> </w:t>
      </w:r>
      <w:r w:rsidR="005C1290" w:rsidRPr="003E6B1D">
        <w:rPr>
          <w:rFonts w:ascii="Arial" w:hAnsi="Arial" w:cs="Arial"/>
          <w:sz w:val="24"/>
          <w:szCs w:val="24"/>
          <w:lang w:val="pl-PL"/>
        </w:rPr>
        <w:t xml:space="preserve">nadaje kierunek myślenia – również w kontekście </w:t>
      </w:r>
      <w:r w:rsidR="00742E57" w:rsidRPr="003E6B1D">
        <w:rPr>
          <w:rFonts w:ascii="Arial" w:hAnsi="Arial" w:cs="Arial"/>
          <w:sz w:val="24"/>
          <w:szCs w:val="24"/>
          <w:lang w:val="pl-PL"/>
        </w:rPr>
        <w:t>planowania rozwoju w dłuższym horyzoncie czasowy</w:t>
      </w:r>
      <w:r w:rsidR="00EC6378" w:rsidRPr="003E6B1D">
        <w:rPr>
          <w:rFonts w:ascii="Arial" w:hAnsi="Arial" w:cs="Arial"/>
          <w:sz w:val="24"/>
          <w:szCs w:val="24"/>
          <w:lang w:val="pl-PL"/>
        </w:rPr>
        <w:t>m</w:t>
      </w:r>
      <w:r w:rsidR="00777D41" w:rsidRPr="003E6B1D">
        <w:rPr>
          <w:rFonts w:ascii="Arial" w:hAnsi="Arial" w:cs="Arial"/>
          <w:sz w:val="24"/>
          <w:szCs w:val="24"/>
          <w:lang w:val="pl-PL"/>
        </w:rPr>
        <w:t>.</w:t>
      </w:r>
      <w:r w:rsidR="00F1680C" w:rsidRPr="003E6B1D">
        <w:rPr>
          <w:rFonts w:ascii="Arial" w:hAnsi="Arial" w:cs="Arial"/>
          <w:sz w:val="24"/>
          <w:szCs w:val="24"/>
          <w:lang w:val="pl-PL"/>
        </w:rPr>
        <w:t xml:space="preserve"> </w:t>
      </w:r>
      <w:r w:rsidR="00777D41" w:rsidRPr="003E6B1D">
        <w:rPr>
          <w:rFonts w:ascii="Arial" w:hAnsi="Arial" w:cs="Arial"/>
          <w:sz w:val="24"/>
          <w:szCs w:val="24"/>
          <w:lang w:val="pl-PL"/>
        </w:rPr>
        <w:t>S</w:t>
      </w:r>
      <w:r w:rsidR="00F1680C" w:rsidRPr="003E6B1D">
        <w:rPr>
          <w:rFonts w:ascii="Arial" w:hAnsi="Arial" w:cs="Arial"/>
          <w:sz w:val="24"/>
          <w:szCs w:val="24"/>
          <w:lang w:val="pl-PL"/>
        </w:rPr>
        <w:t>t</w:t>
      </w:r>
      <w:r w:rsidR="00777D41" w:rsidRPr="003E6B1D">
        <w:rPr>
          <w:rFonts w:ascii="Arial" w:hAnsi="Arial" w:cs="Arial"/>
          <w:sz w:val="24"/>
          <w:szCs w:val="24"/>
          <w:lang w:val="pl-PL"/>
        </w:rPr>
        <w:t>ą</w:t>
      </w:r>
      <w:r w:rsidR="00F1680C" w:rsidRPr="003E6B1D">
        <w:rPr>
          <w:rFonts w:ascii="Arial" w:hAnsi="Arial" w:cs="Arial"/>
          <w:sz w:val="24"/>
          <w:szCs w:val="24"/>
          <w:lang w:val="pl-PL"/>
        </w:rPr>
        <w:t xml:space="preserve">d niezmiernie ważne jest </w:t>
      </w:r>
      <w:r w:rsidR="00777D41" w:rsidRPr="003E6B1D">
        <w:rPr>
          <w:rFonts w:ascii="Arial" w:hAnsi="Arial" w:cs="Arial"/>
          <w:sz w:val="24"/>
          <w:szCs w:val="24"/>
          <w:lang w:val="pl-PL"/>
        </w:rPr>
        <w:t xml:space="preserve">wykraczanie </w:t>
      </w:r>
      <w:r w:rsidR="00407027" w:rsidRPr="003E6B1D">
        <w:rPr>
          <w:rFonts w:ascii="Arial" w:hAnsi="Arial" w:cs="Arial"/>
          <w:sz w:val="24"/>
          <w:szCs w:val="24"/>
          <w:lang w:val="pl-PL"/>
        </w:rPr>
        <w:t xml:space="preserve">z wypracowywanymi kierunkami rozwoju </w:t>
      </w:r>
      <w:r w:rsidR="00777D41" w:rsidRPr="003E6B1D">
        <w:rPr>
          <w:rFonts w:ascii="Arial" w:hAnsi="Arial" w:cs="Arial"/>
          <w:sz w:val="24"/>
          <w:szCs w:val="24"/>
          <w:lang w:val="pl-PL"/>
        </w:rPr>
        <w:t xml:space="preserve">poza przyjętą perspektywę 2030, którą zdefiniowały </w:t>
      </w:r>
      <w:r w:rsidR="00FF636E" w:rsidRPr="003E6B1D">
        <w:rPr>
          <w:rFonts w:ascii="Arial" w:hAnsi="Arial" w:cs="Arial"/>
          <w:sz w:val="24"/>
          <w:szCs w:val="24"/>
          <w:lang w:val="pl-PL"/>
        </w:rPr>
        <w:t>strategiczne dokumenty poziomu krajowego</w:t>
      </w:r>
      <w:r w:rsidR="005C1290" w:rsidRPr="003E6B1D">
        <w:rPr>
          <w:rFonts w:ascii="Arial" w:hAnsi="Arial" w:cs="Arial"/>
          <w:sz w:val="24"/>
          <w:szCs w:val="24"/>
          <w:lang w:val="pl-PL"/>
        </w:rPr>
        <w:t>.</w:t>
      </w:r>
    </w:p>
    <w:p w14:paraId="7DDB8CFB" w14:textId="4924CE31" w:rsidR="007D57A6" w:rsidRPr="003E6B1D" w:rsidRDefault="007D57A6" w:rsidP="003E6B1D">
      <w:pPr>
        <w:spacing w:line="360" w:lineRule="auto"/>
        <w:rPr>
          <w:rFonts w:ascii="Arial" w:hAnsi="Arial" w:cs="Arial"/>
          <w:sz w:val="24"/>
          <w:szCs w:val="24"/>
          <w:lang w:val="pl-PL"/>
        </w:rPr>
      </w:pPr>
      <w:r w:rsidRPr="003E6B1D">
        <w:rPr>
          <w:rFonts w:ascii="Arial" w:hAnsi="Arial" w:cs="Arial"/>
          <w:sz w:val="24"/>
          <w:szCs w:val="24"/>
          <w:shd w:val="clear" w:color="auto" w:fill="FFFFFF"/>
          <w:lang w:val="pl-PL"/>
        </w:rPr>
        <w:t>Strategie rozwoju</w:t>
      </w:r>
      <w:r w:rsidR="00EC6378" w:rsidRPr="003E6B1D">
        <w:rPr>
          <w:rFonts w:ascii="Arial" w:hAnsi="Arial" w:cs="Arial"/>
          <w:sz w:val="24"/>
          <w:szCs w:val="24"/>
          <w:shd w:val="clear" w:color="auto" w:fill="FFFFFF"/>
          <w:lang w:val="pl-PL"/>
        </w:rPr>
        <w:t>,</w:t>
      </w:r>
      <w:r w:rsidRPr="003E6B1D">
        <w:rPr>
          <w:rFonts w:ascii="Arial" w:hAnsi="Arial" w:cs="Arial"/>
          <w:sz w:val="24"/>
          <w:szCs w:val="24"/>
          <w:shd w:val="clear" w:color="auto" w:fill="FFFFFF"/>
          <w:lang w:val="pl-PL"/>
        </w:rPr>
        <w:t xml:space="preserve"> co do zasady</w:t>
      </w:r>
      <w:r w:rsidR="00EC6378" w:rsidRPr="003E6B1D">
        <w:rPr>
          <w:rFonts w:ascii="Arial" w:hAnsi="Arial" w:cs="Arial"/>
          <w:sz w:val="24"/>
          <w:szCs w:val="24"/>
          <w:shd w:val="clear" w:color="auto" w:fill="FFFFFF"/>
          <w:lang w:val="pl-PL"/>
        </w:rPr>
        <w:t>,</w:t>
      </w:r>
      <w:r w:rsidRPr="003E6B1D">
        <w:rPr>
          <w:rFonts w:ascii="Arial" w:hAnsi="Arial" w:cs="Arial"/>
          <w:sz w:val="24"/>
          <w:szCs w:val="24"/>
          <w:shd w:val="clear" w:color="auto" w:fill="FFFFFF"/>
          <w:lang w:val="pl-PL"/>
        </w:rPr>
        <w:t xml:space="preserve"> mogą obejmować okres wykraczający poza okres obowiązywania dokumentu nadrzędnego, jeżeli wynika to ze specyfiki rozwojowej na danym obszarze. Zatem </w:t>
      </w:r>
      <w:r w:rsidRPr="003E6B1D">
        <w:rPr>
          <w:rFonts w:ascii="Arial" w:hAnsi="Arial" w:cs="Arial"/>
          <w:sz w:val="24"/>
          <w:szCs w:val="24"/>
          <w:lang w:val="pl-PL"/>
        </w:rPr>
        <w:t>w</w:t>
      </w:r>
      <w:r w:rsidR="00742E57" w:rsidRPr="003E6B1D">
        <w:rPr>
          <w:rFonts w:ascii="Arial" w:hAnsi="Arial" w:cs="Arial"/>
          <w:sz w:val="24"/>
          <w:szCs w:val="24"/>
          <w:lang w:val="pl-PL"/>
        </w:rPr>
        <w:t xml:space="preserve">skazany wyżej horyzont czasowy nie oznacza sprzeczności z horyzontem </w:t>
      </w:r>
      <w:r w:rsidR="00742E57" w:rsidRPr="003E6B1D">
        <w:rPr>
          <w:rFonts w:ascii="Arial" w:hAnsi="Arial" w:cs="Arial"/>
          <w:i/>
          <w:iCs/>
          <w:sz w:val="24"/>
          <w:szCs w:val="24"/>
          <w:lang w:val="pl-PL"/>
        </w:rPr>
        <w:t>Strategii rozwoju województwa Wielkopolskiego do 2030 roku</w:t>
      </w:r>
      <w:r w:rsidRPr="003E6B1D">
        <w:rPr>
          <w:rFonts w:ascii="Arial" w:hAnsi="Arial" w:cs="Arial"/>
          <w:sz w:val="24"/>
          <w:szCs w:val="24"/>
          <w:lang w:val="pl-PL"/>
        </w:rPr>
        <w:t>.</w:t>
      </w:r>
      <w:r w:rsidR="000343E1" w:rsidRPr="003E6B1D">
        <w:rPr>
          <w:rFonts w:ascii="Arial" w:hAnsi="Arial" w:cs="Arial"/>
          <w:sz w:val="24"/>
          <w:szCs w:val="24"/>
          <w:lang w:val="pl-PL"/>
        </w:rPr>
        <w:t xml:space="preserve"> Co więcej, przyjętą perspektywę do 2040 roku uzasadnia zasada „nowego spojrzenia na </w:t>
      </w:r>
      <w:r w:rsidR="000343E1" w:rsidRPr="003E6B1D">
        <w:rPr>
          <w:rFonts w:ascii="Arial" w:hAnsi="Arial" w:cs="Arial"/>
          <w:sz w:val="24"/>
          <w:szCs w:val="24"/>
          <w:lang w:val="pl-PL"/>
        </w:rPr>
        <w:lastRenderedPageBreak/>
        <w:t xml:space="preserve">Wielkopolskę Wschodnią”, zgodnie z którą Strategia </w:t>
      </w:r>
      <w:proofErr w:type="spellStart"/>
      <w:r w:rsidR="000343E1" w:rsidRPr="003E6B1D">
        <w:rPr>
          <w:rFonts w:ascii="Arial" w:hAnsi="Arial" w:cs="Arial"/>
          <w:sz w:val="24"/>
          <w:szCs w:val="24"/>
          <w:lang w:val="pl-PL"/>
        </w:rPr>
        <w:t>subregionalna</w:t>
      </w:r>
      <w:proofErr w:type="spellEnd"/>
      <w:r w:rsidR="000343E1" w:rsidRPr="003E6B1D">
        <w:rPr>
          <w:rFonts w:ascii="Arial" w:hAnsi="Arial" w:cs="Arial"/>
          <w:sz w:val="24"/>
          <w:szCs w:val="24"/>
          <w:lang w:val="pl-PL"/>
        </w:rPr>
        <w:t xml:space="preserve"> ma być rozwinięciem dokumentu regionalnego, uwzględniającym aktualne uwarunkowania i wyniki procesu diagnostycznego, a</w:t>
      </w:r>
      <w:r w:rsidR="00FF636E" w:rsidRPr="003E6B1D">
        <w:rPr>
          <w:rFonts w:ascii="Arial" w:hAnsi="Arial" w:cs="Arial"/>
          <w:sz w:val="24"/>
          <w:szCs w:val="24"/>
          <w:lang w:val="pl-PL"/>
        </w:rPr>
        <w:t> </w:t>
      </w:r>
      <w:r w:rsidR="000343E1" w:rsidRPr="003E6B1D">
        <w:rPr>
          <w:rFonts w:ascii="Arial" w:hAnsi="Arial" w:cs="Arial"/>
          <w:sz w:val="24"/>
          <w:szCs w:val="24"/>
          <w:lang w:val="pl-PL"/>
        </w:rPr>
        <w:t xml:space="preserve">jednocześnie odnosić się do celów (w szczególności </w:t>
      </w:r>
      <w:proofErr w:type="spellStart"/>
      <w:r w:rsidR="000343E1" w:rsidRPr="003E6B1D">
        <w:rPr>
          <w:rFonts w:ascii="Arial" w:hAnsi="Arial" w:cs="Arial"/>
          <w:sz w:val="24"/>
          <w:szCs w:val="24"/>
          <w:lang w:val="pl-PL"/>
        </w:rPr>
        <w:t>prośrodowiskowych</w:t>
      </w:r>
      <w:proofErr w:type="spellEnd"/>
      <w:r w:rsidR="000343E1" w:rsidRPr="003E6B1D">
        <w:rPr>
          <w:rFonts w:ascii="Arial" w:hAnsi="Arial" w:cs="Arial"/>
          <w:sz w:val="24"/>
          <w:szCs w:val="24"/>
          <w:lang w:val="pl-PL"/>
        </w:rPr>
        <w:t xml:space="preserve"> i klimatycznych) wypracowanych </w:t>
      </w:r>
      <w:r w:rsidR="00FF636E" w:rsidRPr="003E6B1D">
        <w:rPr>
          <w:rFonts w:ascii="Arial" w:hAnsi="Arial" w:cs="Arial"/>
          <w:sz w:val="24"/>
          <w:szCs w:val="24"/>
          <w:lang w:val="pl-PL"/>
        </w:rPr>
        <w:t>w unijnych dokumentach długookresowych</w:t>
      </w:r>
      <w:r w:rsidR="000343E1" w:rsidRPr="003E6B1D">
        <w:rPr>
          <w:rFonts w:ascii="Arial" w:hAnsi="Arial" w:cs="Arial"/>
          <w:sz w:val="24"/>
          <w:szCs w:val="24"/>
          <w:lang w:val="pl-PL"/>
        </w:rPr>
        <w:t>.</w:t>
      </w:r>
    </w:p>
    <w:p w14:paraId="3C5D107D" w14:textId="1BBECED9" w:rsidR="00F628ED" w:rsidRPr="003E6B1D" w:rsidRDefault="00F628ED" w:rsidP="003E6B1D">
      <w:pPr>
        <w:spacing w:line="360" w:lineRule="auto"/>
        <w:rPr>
          <w:rFonts w:ascii="Arial" w:hAnsi="Arial" w:cs="Arial"/>
          <w:sz w:val="24"/>
          <w:szCs w:val="24"/>
          <w:lang w:val="pl-PL"/>
        </w:rPr>
      </w:pPr>
      <w:r w:rsidRPr="003E6B1D">
        <w:rPr>
          <w:rFonts w:ascii="Arial" w:hAnsi="Arial" w:cs="Arial"/>
          <w:sz w:val="24"/>
          <w:szCs w:val="24"/>
          <w:lang w:val="pl-PL"/>
        </w:rPr>
        <w:t xml:space="preserve">W związku z powyższym </w:t>
      </w:r>
      <w:r w:rsidR="00A75DB6" w:rsidRPr="003E6B1D">
        <w:rPr>
          <w:rFonts w:ascii="Arial" w:hAnsi="Arial" w:cs="Arial"/>
          <w:sz w:val="24"/>
          <w:szCs w:val="24"/>
          <w:lang w:val="pl-PL"/>
        </w:rPr>
        <w:t xml:space="preserve">przyjmuje się, że strategia rozwoju obszaru Wielkopolski Wschodniej będzie miała charakter długookresowy do roku 2040. Jednocześnie </w:t>
      </w:r>
      <w:r w:rsidRPr="003E6B1D">
        <w:rPr>
          <w:rFonts w:ascii="Arial" w:hAnsi="Arial" w:cs="Arial"/>
          <w:sz w:val="24"/>
          <w:szCs w:val="24"/>
          <w:lang w:val="pl-PL"/>
        </w:rPr>
        <w:t xml:space="preserve">proponuje się następującą nazwę dokumentu strategicznego: </w:t>
      </w:r>
    </w:p>
    <w:p w14:paraId="594E6134" w14:textId="083000AF" w:rsidR="00F628ED" w:rsidRPr="003E6B1D" w:rsidRDefault="00F628ED" w:rsidP="003E6B1D">
      <w:pPr>
        <w:spacing w:line="360" w:lineRule="auto"/>
        <w:rPr>
          <w:rFonts w:ascii="Arial" w:hAnsi="Arial" w:cs="Arial"/>
          <w:b/>
          <w:bCs/>
          <w:sz w:val="24"/>
          <w:szCs w:val="24"/>
          <w:lang w:val="pl-PL"/>
        </w:rPr>
      </w:pPr>
      <w:r w:rsidRPr="003E6B1D">
        <w:rPr>
          <w:rFonts w:ascii="Arial" w:hAnsi="Arial" w:cs="Arial"/>
          <w:b/>
          <w:bCs/>
          <w:sz w:val="24"/>
          <w:szCs w:val="24"/>
          <w:lang w:val="pl-PL"/>
        </w:rPr>
        <w:t>„Strategia rozwoju Wielkopolski Wschodniej do 2040 roku”</w:t>
      </w:r>
    </w:p>
    <w:p w14:paraId="65F8F223" w14:textId="77777777" w:rsidR="006C7530" w:rsidRPr="003E6B1D" w:rsidRDefault="006C7530" w:rsidP="003E6B1D">
      <w:pPr>
        <w:spacing w:line="360" w:lineRule="auto"/>
        <w:rPr>
          <w:rFonts w:ascii="Arial" w:hAnsi="Arial" w:cs="Arial"/>
          <w:sz w:val="24"/>
          <w:szCs w:val="24"/>
          <w:shd w:val="clear" w:color="auto" w:fill="FFFFFF"/>
          <w:lang w:val="pl-PL"/>
        </w:rPr>
      </w:pPr>
    </w:p>
    <w:p w14:paraId="7844975B" w14:textId="3A99EB5E" w:rsidR="006C7530" w:rsidRPr="003E6B1D" w:rsidRDefault="00A75DB6" w:rsidP="003E6B1D">
      <w:pPr>
        <w:pStyle w:val="Akapitzlist"/>
        <w:spacing w:line="360" w:lineRule="auto"/>
        <w:ind w:left="360"/>
        <w:outlineLvl w:val="0"/>
        <w:rPr>
          <w:rFonts w:ascii="Arial" w:hAnsi="Arial" w:cs="Arial"/>
          <w:b/>
          <w:bCs/>
          <w:sz w:val="24"/>
          <w:szCs w:val="24"/>
          <w:lang w:val="pl-PL"/>
        </w:rPr>
      </w:pPr>
      <w:bookmarkStart w:id="9" w:name="_Toc88142729"/>
      <w:r w:rsidRPr="003E6B1D">
        <w:rPr>
          <w:rFonts w:ascii="Arial" w:hAnsi="Arial" w:cs="Arial"/>
          <w:b/>
          <w:bCs/>
          <w:sz w:val="24"/>
          <w:szCs w:val="24"/>
          <w:lang w:val="pl-PL"/>
        </w:rPr>
        <w:t xml:space="preserve">7. </w:t>
      </w:r>
      <w:r w:rsidR="006C7530" w:rsidRPr="003E6B1D">
        <w:rPr>
          <w:rFonts w:ascii="Arial" w:hAnsi="Arial" w:cs="Arial"/>
          <w:b/>
          <w:bCs/>
          <w:sz w:val="24"/>
          <w:szCs w:val="24"/>
          <w:lang w:val="pl-PL"/>
        </w:rPr>
        <w:t>Zakres podmiotowy i przedmiotowy Strategii</w:t>
      </w:r>
      <w:bookmarkEnd w:id="9"/>
    </w:p>
    <w:p w14:paraId="0BDE6215" w14:textId="5375F346" w:rsidR="00250495" w:rsidRPr="003E6B1D" w:rsidRDefault="00B338D7" w:rsidP="003E6B1D">
      <w:pPr>
        <w:spacing w:line="360" w:lineRule="auto"/>
        <w:rPr>
          <w:rFonts w:ascii="Arial" w:hAnsi="Arial" w:cs="Arial"/>
          <w:sz w:val="24"/>
          <w:szCs w:val="24"/>
          <w:shd w:val="clear" w:color="auto" w:fill="FFFFFF"/>
          <w:lang w:val="pl-PL"/>
        </w:rPr>
      </w:pPr>
      <w:r w:rsidRPr="003E6B1D">
        <w:rPr>
          <w:rFonts w:ascii="Arial" w:hAnsi="Arial" w:cs="Arial"/>
          <w:sz w:val="24"/>
          <w:szCs w:val="24"/>
          <w:shd w:val="clear" w:color="auto" w:fill="FFFFFF"/>
          <w:lang w:val="pl-PL"/>
        </w:rPr>
        <w:t>Strategia musi jednoznacznie określać dla kogo jest przygotowywana</w:t>
      </w:r>
      <w:r w:rsidR="00C912A2" w:rsidRPr="003E6B1D">
        <w:rPr>
          <w:rFonts w:ascii="Arial" w:hAnsi="Arial" w:cs="Arial"/>
          <w:sz w:val="24"/>
          <w:szCs w:val="24"/>
          <w:shd w:val="clear" w:color="auto" w:fill="FFFFFF"/>
          <w:lang w:val="pl-PL"/>
        </w:rPr>
        <w:t xml:space="preserve"> i </w:t>
      </w:r>
      <w:r w:rsidRPr="003E6B1D">
        <w:rPr>
          <w:rFonts w:ascii="Arial" w:hAnsi="Arial" w:cs="Arial"/>
          <w:sz w:val="24"/>
          <w:szCs w:val="24"/>
          <w:shd w:val="clear" w:color="auto" w:fill="FFFFFF"/>
          <w:lang w:val="pl-PL"/>
        </w:rPr>
        <w:t xml:space="preserve">kto jest jej realizatorem (zakres podmiotowy) oraz </w:t>
      </w:r>
      <w:r w:rsidR="00F23929" w:rsidRPr="003E6B1D">
        <w:rPr>
          <w:rFonts w:ascii="Arial" w:hAnsi="Arial" w:cs="Arial"/>
          <w:sz w:val="24"/>
          <w:szCs w:val="24"/>
          <w:shd w:val="clear" w:color="auto" w:fill="FFFFFF"/>
          <w:lang w:val="pl-PL"/>
        </w:rPr>
        <w:t>kogo i czego</w:t>
      </w:r>
      <w:r w:rsidRPr="003E6B1D">
        <w:rPr>
          <w:rFonts w:ascii="Arial" w:hAnsi="Arial" w:cs="Arial"/>
          <w:sz w:val="24"/>
          <w:szCs w:val="24"/>
          <w:shd w:val="clear" w:color="auto" w:fill="FFFFFF"/>
          <w:lang w:val="pl-PL"/>
        </w:rPr>
        <w:t xml:space="preserve"> </w:t>
      </w:r>
      <w:r w:rsidR="00C912A2" w:rsidRPr="003E6B1D">
        <w:rPr>
          <w:rFonts w:ascii="Arial" w:hAnsi="Arial" w:cs="Arial"/>
          <w:sz w:val="24"/>
          <w:szCs w:val="24"/>
          <w:shd w:val="clear" w:color="auto" w:fill="FFFFFF"/>
          <w:lang w:val="pl-PL"/>
        </w:rPr>
        <w:t xml:space="preserve">ona </w:t>
      </w:r>
      <w:r w:rsidRPr="003E6B1D">
        <w:rPr>
          <w:rFonts w:ascii="Arial" w:hAnsi="Arial" w:cs="Arial"/>
          <w:sz w:val="24"/>
          <w:szCs w:val="24"/>
          <w:shd w:val="clear" w:color="auto" w:fill="FFFFFF"/>
          <w:lang w:val="pl-PL"/>
        </w:rPr>
        <w:t>dotyczy (zakres przedmiotowy).</w:t>
      </w:r>
      <w:r w:rsidR="00250495" w:rsidRPr="003E6B1D">
        <w:rPr>
          <w:rFonts w:ascii="Arial" w:hAnsi="Arial" w:cs="Arial"/>
          <w:sz w:val="24"/>
          <w:szCs w:val="24"/>
          <w:shd w:val="clear" w:color="auto" w:fill="FFFFFF"/>
          <w:lang w:val="pl-PL"/>
        </w:rPr>
        <w:t xml:space="preserve"> Opracowanie</w:t>
      </w:r>
      <w:r w:rsidR="00250495" w:rsidRPr="003E6B1D">
        <w:rPr>
          <w:rFonts w:ascii="Arial" w:hAnsi="Arial" w:cs="Arial"/>
          <w:i/>
          <w:iCs/>
          <w:sz w:val="24"/>
          <w:szCs w:val="24"/>
          <w:shd w:val="clear" w:color="auto" w:fill="FFFFFF"/>
          <w:lang w:val="pl-PL"/>
        </w:rPr>
        <w:t xml:space="preserve"> Strategii rozwoju Wielkopolski Wschodniej</w:t>
      </w:r>
      <w:r w:rsidR="00E7702A" w:rsidRPr="003E6B1D">
        <w:rPr>
          <w:rFonts w:ascii="Arial" w:hAnsi="Arial" w:cs="Arial"/>
          <w:i/>
          <w:iCs/>
          <w:sz w:val="24"/>
          <w:szCs w:val="24"/>
          <w:shd w:val="clear" w:color="auto" w:fill="FFFFFF"/>
          <w:lang w:val="pl-PL"/>
        </w:rPr>
        <w:t xml:space="preserve"> do 2040 roku</w:t>
      </w:r>
      <w:r w:rsidR="00250495" w:rsidRPr="003E6B1D">
        <w:rPr>
          <w:rFonts w:ascii="Arial" w:hAnsi="Arial" w:cs="Arial"/>
          <w:sz w:val="24"/>
          <w:szCs w:val="24"/>
          <w:shd w:val="clear" w:color="auto" w:fill="FFFFFF"/>
          <w:lang w:val="pl-PL"/>
        </w:rPr>
        <w:t xml:space="preserve"> wynika </w:t>
      </w:r>
      <w:r w:rsidR="00E7702A" w:rsidRPr="003E6B1D">
        <w:rPr>
          <w:rFonts w:ascii="Arial" w:hAnsi="Arial" w:cs="Arial"/>
          <w:sz w:val="24"/>
          <w:szCs w:val="24"/>
          <w:shd w:val="clear" w:color="auto" w:fill="FFFFFF"/>
          <w:lang w:val="pl-PL"/>
        </w:rPr>
        <w:t xml:space="preserve">bezpośrednio </w:t>
      </w:r>
      <w:r w:rsidR="00250495" w:rsidRPr="003E6B1D">
        <w:rPr>
          <w:rFonts w:ascii="Arial" w:hAnsi="Arial" w:cs="Arial"/>
          <w:sz w:val="24"/>
          <w:szCs w:val="24"/>
          <w:shd w:val="clear" w:color="auto" w:fill="FFFFFF"/>
          <w:lang w:val="pl-PL"/>
        </w:rPr>
        <w:t xml:space="preserve">z zapisów </w:t>
      </w:r>
      <w:r w:rsidR="00250495" w:rsidRPr="003E6B1D">
        <w:rPr>
          <w:rFonts w:ascii="Arial" w:hAnsi="Arial" w:cs="Arial"/>
          <w:i/>
          <w:iCs/>
          <w:sz w:val="24"/>
          <w:szCs w:val="24"/>
          <w:shd w:val="clear" w:color="auto" w:fill="FFFFFF"/>
          <w:lang w:val="pl-PL"/>
        </w:rPr>
        <w:t>Strategii rozwoju województwa wielkopolskiego do 2030 roku</w:t>
      </w:r>
      <w:r w:rsidR="00250495" w:rsidRPr="003E6B1D">
        <w:rPr>
          <w:rFonts w:ascii="Arial" w:hAnsi="Arial" w:cs="Arial"/>
          <w:sz w:val="24"/>
          <w:szCs w:val="24"/>
          <w:shd w:val="clear" w:color="auto" w:fill="FFFFFF"/>
          <w:lang w:val="pl-PL"/>
        </w:rPr>
        <w:t>, zatem punktem wyjścia do określenia tych zakresów</w:t>
      </w:r>
      <w:r w:rsidR="00E7702A" w:rsidRPr="003E6B1D">
        <w:rPr>
          <w:rFonts w:ascii="Arial" w:hAnsi="Arial" w:cs="Arial"/>
          <w:sz w:val="24"/>
          <w:szCs w:val="24"/>
          <w:shd w:val="clear" w:color="auto" w:fill="FFFFFF"/>
          <w:lang w:val="pl-PL"/>
        </w:rPr>
        <w:t xml:space="preserve"> </w:t>
      </w:r>
      <w:r w:rsidR="00E7702A" w:rsidRPr="003E6B1D">
        <w:rPr>
          <w:rFonts w:ascii="Arial" w:hAnsi="Arial" w:cs="Arial"/>
          <w:i/>
          <w:sz w:val="24"/>
          <w:szCs w:val="24"/>
          <w:shd w:val="clear" w:color="auto" w:fill="FFFFFF"/>
          <w:lang w:val="pl-PL"/>
        </w:rPr>
        <w:t>Strategii</w:t>
      </w:r>
      <w:r w:rsidR="00250495" w:rsidRPr="003E6B1D">
        <w:rPr>
          <w:rFonts w:ascii="Arial" w:hAnsi="Arial" w:cs="Arial"/>
          <w:sz w:val="24"/>
          <w:szCs w:val="24"/>
          <w:shd w:val="clear" w:color="auto" w:fill="FFFFFF"/>
          <w:lang w:val="pl-PL"/>
        </w:rPr>
        <w:t xml:space="preserve"> </w:t>
      </w:r>
      <w:r w:rsidR="00E55ACA" w:rsidRPr="003E6B1D">
        <w:rPr>
          <w:rFonts w:ascii="Arial" w:hAnsi="Arial" w:cs="Arial"/>
          <w:sz w:val="24"/>
          <w:szCs w:val="24"/>
          <w:shd w:val="clear" w:color="auto" w:fill="FFFFFF"/>
          <w:lang w:val="pl-PL"/>
        </w:rPr>
        <w:t>są założenia przyjęte</w:t>
      </w:r>
      <w:r w:rsidR="00250495" w:rsidRPr="003E6B1D">
        <w:rPr>
          <w:rFonts w:ascii="Arial" w:hAnsi="Arial" w:cs="Arial"/>
          <w:sz w:val="24"/>
          <w:szCs w:val="24"/>
          <w:shd w:val="clear" w:color="auto" w:fill="FFFFFF"/>
          <w:lang w:val="pl-PL"/>
        </w:rPr>
        <w:t xml:space="preserve"> </w:t>
      </w:r>
      <w:r w:rsidR="00C912A2" w:rsidRPr="003E6B1D">
        <w:rPr>
          <w:rFonts w:ascii="Arial" w:hAnsi="Arial" w:cs="Arial"/>
          <w:sz w:val="24"/>
          <w:szCs w:val="24"/>
          <w:shd w:val="clear" w:color="auto" w:fill="FFFFFF"/>
          <w:lang w:val="pl-PL"/>
        </w:rPr>
        <w:t xml:space="preserve">w </w:t>
      </w:r>
      <w:r w:rsidR="00250495" w:rsidRPr="003E6B1D">
        <w:rPr>
          <w:rFonts w:ascii="Arial" w:hAnsi="Arial" w:cs="Arial"/>
          <w:sz w:val="24"/>
          <w:szCs w:val="24"/>
          <w:shd w:val="clear" w:color="auto" w:fill="FFFFFF"/>
          <w:lang w:val="pl-PL"/>
        </w:rPr>
        <w:t>strategii wojewódzkiej, tj.:</w:t>
      </w:r>
    </w:p>
    <w:p w14:paraId="05627DB5" w14:textId="465B0A87" w:rsidR="00250495" w:rsidRPr="003E6B1D" w:rsidRDefault="00250495" w:rsidP="003E6B1D">
      <w:pPr>
        <w:pStyle w:val="Default"/>
        <w:numPr>
          <w:ilvl w:val="0"/>
          <w:numId w:val="17"/>
        </w:numPr>
        <w:spacing w:after="128" w:line="360" w:lineRule="auto"/>
        <w:rPr>
          <w:rFonts w:ascii="Arial" w:hAnsi="Arial" w:cs="Arial"/>
          <w:lang w:val="pl-PL"/>
        </w:rPr>
      </w:pPr>
      <w:r w:rsidRPr="003E6B1D">
        <w:rPr>
          <w:rFonts w:ascii="Arial" w:hAnsi="Arial" w:cs="Arial"/>
          <w:lang w:val="pl-PL"/>
        </w:rPr>
        <w:t xml:space="preserve">Podmiotem Strategii Wielkopolska 2030 jest Samorząd Województwa oraz te podmioty, na które Samorząd Województwa ma wpływ lub te, które świadomie w realizację </w:t>
      </w:r>
      <w:r w:rsidR="00C912A2" w:rsidRPr="003E6B1D">
        <w:rPr>
          <w:rFonts w:ascii="Arial" w:hAnsi="Arial" w:cs="Arial"/>
          <w:lang w:val="pl-PL"/>
        </w:rPr>
        <w:t>jej zapisów</w:t>
      </w:r>
      <w:r w:rsidRPr="003E6B1D">
        <w:rPr>
          <w:rFonts w:ascii="Arial" w:hAnsi="Arial" w:cs="Arial"/>
          <w:lang w:val="pl-PL"/>
        </w:rPr>
        <w:t xml:space="preserve"> się zaangażują. Uczestnictwo tych podmiotów w realizacji Strategii </w:t>
      </w:r>
      <w:r w:rsidR="00C912A2" w:rsidRPr="003E6B1D">
        <w:rPr>
          <w:rFonts w:ascii="Arial" w:hAnsi="Arial" w:cs="Arial"/>
          <w:lang w:val="pl-PL"/>
        </w:rPr>
        <w:t xml:space="preserve">Wielkopolska 2030 </w:t>
      </w:r>
      <w:r w:rsidRPr="003E6B1D">
        <w:rPr>
          <w:rFonts w:ascii="Arial" w:hAnsi="Arial" w:cs="Arial"/>
          <w:lang w:val="pl-PL"/>
        </w:rPr>
        <w:t xml:space="preserve">polega </w:t>
      </w:r>
      <w:r w:rsidR="00925F3B" w:rsidRPr="003E6B1D">
        <w:rPr>
          <w:rFonts w:ascii="Arial" w:hAnsi="Arial" w:cs="Arial"/>
          <w:lang w:val="pl-PL"/>
        </w:rPr>
        <w:br/>
      </w:r>
      <w:r w:rsidRPr="003E6B1D">
        <w:rPr>
          <w:rFonts w:ascii="Arial" w:hAnsi="Arial" w:cs="Arial"/>
          <w:lang w:val="pl-PL"/>
        </w:rPr>
        <w:t xml:space="preserve">na czynnym udziale w jej wdrażaniu, a przez to w podejmowaniu współodpowiedzialności </w:t>
      </w:r>
      <w:r w:rsidR="00A3619B" w:rsidRPr="003E6B1D">
        <w:rPr>
          <w:rFonts w:ascii="Arial" w:hAnsi="Arial" w:cs="Arial"/>
          <w:lang w:val="pl-PL"/>
        </w:rPr>
        <w:br/>
      </w:r>
      <w:r w:rsidRPr="003E6B1D">
        <w:rPr>
          <w:rFonts w:ascii="Arial" w:hAnsi="Arial" w:cs="Arial"/>
          <w:lang w:val="pl-PL"/>
        </w:rPr>
        <w:t>za rozwój województwa</w:t>
      </w:r>
      <w:r w:rsidR="00C912A2" w:rsidRPr="003E6B1D">
        <w:rPr>
          <w:rFonts w:ascii="Arial" w:hAnsi="Arial" w:cs="Arial"/>
          <w:lang w:val="pl-PL"/>
        </w:rPr>
        <w:t>;</w:t>
      </w:r>
    </w:p>
    <w:p w14:paraId="2E7D3B08" w14:textId="0EA9C068" w:rsidR="00250495" w:rsidRPr="003E6B1D" w:rsidRDefault="00250495" w:rsidP="003E6B1D">
      <w:pPr>
        <w:pStyle w:val="Default"/>
        <w:numPr>
          <w:ilvl w:val="0"/>
          <w:numId w:val="17"/>
        </w:numPr>
        <w:spacing w:line="360" w:lineRule="auto"/>
        <w:rPr>
          <w:rFonts w:ascii="Arial" w:hAnsi="Arial" w:cs="Arial"/>
          <w:lang w:val="pl-PL"/>
        </w:rPr>
      </w:pPr>
      <w:r w:rsidRPr="003E6B1D">
        <w:rPr>
          <w:rFonts w:ascii="Arial" w:hAnsi="Arial" w:cs="Arial"/>
          <w:lang w:val="pl-PL"/>
        </w:rPr>
        <w:t xml:space="preserve">Zakres przedmiotowy Strategii Wielkopolska 2030 stanowią mieszkańcy województwa i te sfery/dziedziny oraz zachowania innych podmiotów, na które zgodnie z kompetencjami Samorząd Województwa ma wpływ bezpośredni lub pośredni. </w:t>
      </w:r>
    </w:p>
    <w:p w14:paraId="7353D755" w14:textId="77777777" w:rsidR="00E10422" w:rsidRPr="003E6B1D" w:rsidRDefault="00E10422" w:rsidP="003E6B1D">
      <w:pPr>
        <w:pStyle w:val="Default"/>
        <w:spacing w:line="360" w:lineRule="auto"/>
        <w:ind w:left="720"/>
        <w:rPr>
          <w:rFonts w:ascii="Arial" w:hAnsi="Arial" w:cs="Arial"/>
          <w:lang w:val="pl-PL"/>
        </w:rPr>
      </w:pPr>
    </w:p>
    <w:p w14:paraId="526C6EA9" w14:textId="2140DAF8" w:rsidR="00250495" w:rsidRPr="003E6B1D" w:rsidRDefault="0065596C" w:rsidP="003E6B1D">
      <w:pPr>
        <w:spacing w:line="360" w:lineRule="auto"/>
        <w:rPr>
          <w:rFonts w:ascii="Arial" w:hAnsi="Arial" w:cs="Arial"/>
          <w:iCs/>
          <w:sz w:val="24"/>
          <w:szCs w:val="24"/>
          <w:lang w:val="pl-PL"/>
        </w:rPr>
      </w:pPr>
      <w:r w:rsidRPr="003E6B1D">
        <w:rPr>
          <w:rFonts w:ascii="Arial" w:hAnsi="Arial" w:cs="Arial"/>
          <w:sz w:val="24"/>
          <w:szCs w:val="24"/>
          <w:lang w:val="pl-PL"/>
        </w:rPr>
        <w:lastRenderedPageBreak/>
        <w:t>Z</w:t>
      </w:r>
      <w:r w:rsidR="00E10422" w:rsidRPr="003E6B1D">
        <w:rPr>
          <w:rFonts w:ascii="Arial" w:hAnsi="Arial" w:cs="Arial"/>
          <w:sz w:val="24"/>
          <w:szCs w:val="24"/>
          <w:lang w:val="pl-PL"/>
        </w:rPr>
        <w:t>a rozwój W</w:t>
      </w:r>
      <w:r w:rsidR="00E10422" w:rsidRPr="003E6B1D">
        <w:rPr>
          <w:rFonts w:ascii="Arial" w:hAnsi="Arial" w:cs="Arial"/>
          <w:iCs/>
          <w:sz w:val="24"/>
          <w:szCs w:val="24"/>
          <w:lang w:val="pl-PL"/>
        </w:rPr>
        <w:t>ielkopolski Wschodniej odpowiedzialn</w:t>
      </w:r>
      <w:r w:rsidR="001324BC" w:rsidRPr="003E6B1D">
        <w:rPr>
          <w:rFonts w:ascii="Arial" w:hAnsi="Arial" w:cs="Arial"/>
          <w:iCs/>
          <w:sz w:val="24"/>
          <w:szCs w:val="24"/>
          <w:lang w:val="pl-PL"/>
        </w:rPr>
        <w:t>y</w:t>
      </w:r>
      <w:r w:rsidR="00E10422" w:rsidRPr="003E6B1D">
        <w:rPr>
          <w:rFonts w:ascii="Arial" w:hAnsi="Arial" w:cs="Arial"/>
          <w:iCs/>
          <w:sz w:val="24"/>
          <w:szCs w:val="24"/>
          <w:lang w:val="pl-PL"/>
        </w:rPr>
        <w:t xml:space="preserve"> powinien być nie jeden podmiot (np. Samorząd Województwa Wielkopolskiego), lecz szerokie grono uczestników procesu – zarówno z subregionu, jak i</w:t>
      </w:r>
      <w:r w:rsidR="00DF34B1" w:rsidRPr="003E6B1D">
        <w:rPr>
          <w:rFonts w:ascii="Arial" w:hAnsi="Arial" w:cs="Arial"/>
          <w:iCs/>
          <w:sz w:val="24"/>
          <w:szCs w:val="24"/>
          <w:lang w:val="pl-PL"/>
        </w:rPr>
        <w:t> </w:t>
      </w:r>
      <w:r w:rsidR="00E10422" w:rsidRPr="003E6B1D">
        <w:rPr>
          <w:rFonts w:ascii="Arial" w:hAnsi="Arial" w:cs="Arial"/>
          <w:iCs/>
          <w:sz w:val="24"/>
          <w:szCs w:val="24"/>
          <w:lang w:val="pl-PL"/>
        </w:rPr>
        <w:t xml:space="preserve">spoza niego. </w:t>
      </w:r>
      <w:r w:rsidR="009C4812" w:rsidRPr="003E6B1D">
        <w:rPr>
          <w:rFonts w:ascii="Arial" w:hAnsi="Arial" w:cs="Arial"/>
          <w:iCs/>
          <w:sz w:val="24"/>
          <w:szCs w:val="24"/>
          <w:lang w:val="pl-PL"/>
        </w:rPr>
        <w:t xml:space="preserve">Obecnie </w:t>
      </w:r>
      <w:r w:rsidR="00D705FF" w:rsidRPr="003E6B1D">
        <w:rPr>
          <w:rFonts w:ascii="Arial" w:hAnsi="Arial" w:cs="Arial"/>
          <w:iCs/>
          <w:sz w:val="24"/>
          <w:szCs w:val="24"/>
          <w:lang w:val="pl-PL"/>
        </w:rPr>
        <w:t xml:space="preserve">większość </w:t>
      </w:r>
      <w:r w:rsidR="001324BC" w:rsidRPr="003E6B1D">
        <w:rPr>
          <w:rFonts w:ascii="Arial" w:hAnsi="Arial" w:cs="Arial"/>
          <w:iCs/>
          <w:sz w:val="24"/>
          <w:szCs w:val="24"/>
          <w:lang w:val="pl-PL"/>
        </w:rPr>
        <w:t xml:space="preserve">z interesariuszy Wielkopolski Wschodniej </w:t>
      </w:r>
      <w:r w:rsidR="00FF194F" w:rsidRPr="003E6B1D">
        <w:rPr>
          <w:rFonts w:ascii="Arial" w:hAnsi="Arial" w:cs="Arial"/>
          <w:iCs/>
          <w:sz w:val="24"/>
          <w:szCs w:val="24"/>
          <w:lang w:val="pl-PL"/>
        </w:rPr>
        <w:t>realizuje</w:t>
      </w:r>
      <w:r w:rsidR="001324BC" w:rsidRPr="003E6B1D">
        <w:rPr>
          <w:rFonts w:ascii="Arial" w:hAnsi="Arial" w:cs="Arial"/>
          <w:iCs/>
          <w:sz w:val="24"/>
          <w:szCs w:val="24"/>
          <w:lang w:val="pl-PL"/>
        </w:rPr>
        <w:t xml:space="preserve"> </w:t>
      </w:r>
      <w:r w:rsidR="001324BC" w:rsidRPr="003E6B1D">
        <w:rPr>
          <w:rFonts w:ascii="Arial" w:hAnsi="Arial" w:cs="Arial"/>
          <w:sz w:val="24"/>
          <w:szCs w:val="24"/>
          <w:lang w:val="pl-PL"/>
        </w:rPr>
        <w:t>indywidualne cele i</w:t>
      </w:r>
      <w:r w:rsidR="00DF34B1" w:rsidRPr="003E6B1D">
        <w:rPr>
          <w:rFonts w:ascii="Arial" w:hAnsi="Arial" w:cs="Arial"/>
          <w:sz w:val="24"/>
          <w:szCs w:val="24"/>
          <w:lang w:val="pl-PL"/>
        </w:rPr>
        <w:t> </w:t>
      </w:r>
      <w:r w:rsidR="001324BC" w:rsidRPr="003E6B1D">
        <w:rPr>
          <w:rFonts w:ascii="Arial" w:hAnsi="Arial" w:cs="Arial"/>
          <w:sz w:val="24"/>
          <w:szCs w:val="24"/>
          <w:lang w:val="pl-PL"/>
        </w:rPr>
        <w:t xml:space="preserve">priorytety dopasowane do własnych uwarunkowań, w których funkcjonuje. </w:t>
      </w:r>
      <w:r w:rsidR="003E681D" w:rsidRPr="003E6B1D">
        <w:rPr>
          <w:rFonts w:ascii="Arial" w:hAnsi="Arial" w:cs="Arial"/>
          <w:sz w:val="24"/>
          <w:szCs w:val="24"/>
          <w:lang w:val="pl-PL"/>
        </w:rPr>
        <w:t>Podmioty te k</w:t>
      </w:r>
      <w:r w:rsidR="009C4812" w:rsidRPr="003E6B1D">
        <w:rPr>
          <w:rFonts w:ascii="Arial" w:hAnsi="Arial" w:cs="Arial"/>
          <w:sz w:val="24"/>
          <w:szCs w:val="24"/>
          <w:lang w:val="pl-PL"/>
        </w:rPr>
        <w:t>oncentrują się</w:t>
      </w:r>
      <w:r w:rsidR="003E681D" w:rsidRPr="003E6B1D">
        <w:rPr>
          <w:rFonts w:ascii="Arial" w:hAnsi="Arial" w:cs="Arial"/>
          <w:sz w:val="24"/>
          <w:szCs w:val="24"/>
          <w:lang w:val="pl-PL"/>
        </w:rPr>
        <w:t xml:space="preserve"> w szczególności</w:t>
      </w:r>
      <w:r w:rsidR="001324BC" w:rsidRPr="003E6B1D">
        <w:rPr>
          <w:rFonts w:ascii="Arial" w:hAnsi="Arial" w:cs="Arial"/>
          <w:sz w:val="24"/>
          <w:szCs w:val="24"/>
          <w:lang w:val="pl-PL"/>
        </w:rPr>
        <w:t xml:space="preserve"> na </w:t>
      </w:r>
      <w:r w:rsidR="00FF194F" w:rsidRPr="003E6B1D">
        <w:rPr>
          <w:rFonts w:ascii="Arial" w:hAnsi="Arial" w:cs="Arial"/>
          <w:sz w:val="24"/>
          <w:szCs w:val="24"/>
          <w:lang w:val="pl-PL"/>
        </w:rPr>
        <w:t>wewnętrznych</w:t>
      </w:r>
      <w:r w:rsidR="001324BC" w:rsidRPr="003E6B1D">
        <w:rPr>
          <w:rFonts w:ascii="Arial" w:hAnsi="Arial" w:cs="Arial"/>
          <w:sz w:val="24"/>
          <w:szCs w:val="24"/>
          <w:lang w:val="pl-PL"/>
        </w:rPr>
        <w:t xml:space="preserve"> </w:t>
      </w:r>
      <w:r w:rsidR="00C912A2" w:rsidRPr="003E6B1D">
        <w:rPr>
          <w:rFonts w:ascii="Arial" w:hAnsi="Arial" w:cs="Arial"/>
          <w:sz w:val="24"/>
          <w:szCs w:val="24"/>
          <w:lang w:val="pl-PL"/>
        </w:rPr>
        <w:t>potencjał</w:t>
      </w:r>
      <w:r w:rsidR="001324BC" w:rsidRPr="003E6B1D">
        <w:rPr>
          <w:rFonts w:ascii="Arial" w:hAnsi="Arial" w:cs="Arial"/>
          <w:sz w:val="24"/>
          <w:szCs w:val="24"/>
          <w:lang w:val="pl-PL"/>
        </w:rPr>
        <w:t>ach, barierach</w:t>
      </w:r>
      <w:r w:rsidR="00E55ACA" w:rsidRPr="003E6B1D">
        <w:rPr>
          <w:rFonts w:ascii="Arial" w:hAnsi="Arial" w:cs="Arial"/>
          <w:sz w:val="24"/>
          <w:szCs w:val="24"/>
          <w:lang w:val="pl-PL"/>
        </w:rPr>
        <w:t xml:space="preserve"> czy </w:t>
      </w:r>
      <w:r w:rsidR="001324BC" w:rsidRPr="003E6B1D">
        <w:rPr>
          <w:rFonts w:ascii="Arial" w:hAnsi="Arial" w:cs="Arial"/>
          <w:sz w:val="24"/>
          <w:szCs w:val="24"/>
          <w:lang w:val="pl-PL"/>
        </w:rPr>
        <w:t xml:space="preserve">problemach rozwojowych, </w:t>
      </w:r>
      <w:r w:rsidR="00FF194F" w:rsidRPr="003E6B1D">
        <w:rPr>
          <w:rFonts w:ascii="Arial" w:hAnsi="Arial" w:cs="Arial"/>
          <w:sz w:val="24"/>
          <w:szCs w:val="24"/>
          <w:lang w:val="pl-PL"/>
        </w:rPr>
        <w:t>zaś samą kwestię</w:t>
      </w:r>
      <w:r w:rsidR="001324BC" w:rsidRPr="003E6B1D">
        <w:rPr>
          <w:rFonts w:ascii="Arial" w:hAnsi="Arial" w:cs="Arial"/>
          <w:sz w:val="24"/>
          <w:szCs w:val="24"/>
          <w:lang w:val="pl-PL"/>
        </w:rPr>
        <w:t xml:space="preserve"> rozw</w:t>
      </w:r>
      <w:r w:rsidR="00FF194F" w:rsidRPr="003E6B1D">
        <w:rPr>
          <w:rFonts w:ascii="Arial" w:hAnsi="Arial" w:cs="Arial"/>
          <w:sz w:val="24"/>
          <w:szCs w:val="24"/>
          <w:lang w:val="pl-PL"/>
        </w:rPr>
        <w:t>oju pojmują jako</w:t>
      </w:r>
      <w:r w:rsidR="001324BC" w:rsidRPr="003E6B1D">
        <w:rPr>
          <w:rFonts w:ascii="Arial" w:hAnsi="Arial" w:cs="Arial"/>
          <w:sz w:val="24"/>
          <w:szCs w:val="24"/>
          <w:lang w:val="pl-PL"/>
        </w:rPr>
        <w:t xml:space="preserve"> </w:t>
      </w:r>
      <w:r w:rsidR="00FF194F" w:rsidRPr="003E6B1D">
        <w:rPr>
          <w:rFonts w:ascii="Arial" w:hAnsi="Arial" w:cs="Arial"/>
          <w:sz w:val="24"/>
          <w:szCs w:val="24"/>
          <w:lang w:val="pl-PL"/>
        </w:rPr>
        <w:t>pochodn</w:t>
      </w:r>
      <w:r w:rsidR="001324BC" w:rsidRPr="003E6B1D">
        <w:rPr>
          <w:rFonts w:ascii="Arial" w:hAnsi="Arial" w:cs="Arial"/>
          <w:sz w:val="24"/>
          <w:szCs w:val="24"/>
          <w:lang w:val="pl-PL"/>
        </w:rPr>
        <w:t>ą kilku czynników,</w:t>
      </w:r>
      <w:r w:rsidR="003E681D" w:rsidRPr="003E6B1D">
        <w:rPr>
          <w:rFonts w:ascii="Arial" w:hAnsi="Arial" w:cs="Arial"/>
          <w:sz w:val="24"/>
          <w:szCs w:val="24"/>
          <w:lang w:val="pl-PL"/>
        </w:rPr>
        <w:t xml:space="preserve"> m.in.</w:t>
      </w:r>
      <w:r w:rsidR="001324BC" w:rsidRPr="003E6B1D">
        <w:rPr>
          <w:rFonts w:ascii="Arial" w:hAnsi="Arial" w:cs="Arial"/>
          <w:sz w:val="24"/>
          <w:szCs w:val="24"/>
          <w:lang w:val="pl-PL"/>
        </w:rPr>
        <w:t xml:space="preserve">: </w:t>
      </w:r>
      <w:r w:rsidR="009C4812" w:rsidRPr="003E6B1D">
        <w:rPr>
          <w:rFonts w:ascii="Arial" w:hAnsi="Arial" w:cs="Arial"/>
          <w:sz w:val="24"/>
          <w:szCs w:val="24"/>
          <w:lang w:val="pl-PL"/>
        </w:rPr>
        <w:t>posiadanych</w:t>
      </w:r>
      <w:r w:rsidR="001324BC" w:rsidRPr="003E6B1D">
        <w:rPr>
          <w:rFonts w:ascii="Arial" w:hAnsi="Arial" w:cs="Arial"/>
          <w:sz w:val="24"/>
          <w:szCs w:val="24"/>
          <w:lang w:val="pl-PL"/>
        </w:rPr>
        <w:t xml:space="preserve"> zasobów i umiejętnego ich zagospodarowania</w:t>
      </w:r>
      <w:r w:rsidR="009C4812" w:rsidRPr="003E6B1D">
        <w:rPr>
          <w:rFonts w:ascii="Arial" w:hAnsi="Arial" w:cs="Arial"/>
          <w:sz w:val="24"/>
          <w:szCs w:val="24"/>
          <w:lang w:val="pl-PL"/>
        </w:rPr>
        <w:t xml:space="preserve"> czy</w:t>
      </w:r>
      <w:r w:rsidR="003E681D" w:rsidRPr="003E6B1D">
        <w:rPr>
          <w:rFonts w:ascii="Arial" w:hAnsi="Arial" w:cs="Arial"/>
          <w:sz w:val="24"/>
          <w:szCs w:val="24"/>
          <w:lang w:val="pl-PL"/>
        </w:rPr>
        <w:t xml:space="preserve"> niezależnych od nich</w:t>
      </w:r>
      <w:r w:rsidR="001324BC" w:rsidRPr="003E6B1D">
        <w:rPr>
          <w:rFonts w:ascii="Arial" w:hAnsi="Arial" w:cs="Arial"/>
          <w:sz w:val="24"/>
          <w:szCs w:val="24"/>
          <w:lang w:val="pl-PL"/>
        </w:rPr>
        <w:t xml:space="preserve"> </w:t>
      </w:r>
      <w:r w:rsidR="003E681D" w:rsidRPr="003E6B1D">
        <w:rPr>
          <w:rFonts w:ascii="Arial" w:hAnsi="Arial" w:cs="Arial"/>
          <w:sz w:val="24"/>
          <w:szCs w:val="24"/>
          <w:lang w:val="pl-PL"/>
        </w:rPr>
        <w:t>czynnik</w:t>
      </w:r>
      <w:r w:rsidR="006C6365" w:rsidRPr="003E6B1D">
        <w:rPr>
          <w:rFonts w:ascii="Arial" w:hAnsi="Arial" w:cs="Arial"/>
          <w:sz w:val="24"/>
          <w:szCs w:val="24"/>
          <w:lang w:val="pl-PL"/>
        </w:rPr>
        <w:t>ów</w:t>
      </w:r>
      <w:r w:rsidR="003E681D" w:rsidRPr="003E6B1D">
        <w:rPr>
          <w:rFonts w:ascii="Arial" w:hAnsi="Arial" w:cs="Arial"/>
          <w:sz w:val="24"/>
          <w:szCs w:val="24"/>
          <w:lang w:val="pl-PL"/>
        </w:rPr>
        <w:t xml:space="preserve"> zewnętrznych, jak np. </w:t>
      </w:r>
      <w:r w:rsidR="001324BC" w:rsidRPr="003E6B1D">
        <w:rPr>
          <w:rFonts w:ascii="Arial" w:hAnsi="Arial" w:cs="Arial"/>
          <w:sz w:val="24"/>
          <w:szCs w:val="24"/>
          <w:lang w:val="pl-PL"/>
        </w:rPr>
        <w:t>koniunktur</w:t>
      </w:r>
      <w:r w:rsidR="003E681D" w:rsidRPr="003E6B1D">
        <w:rPr>
          <w:rFonts w:ascii="Arial" w:hAnsi="Arial" w:cs="Arial"/>
          <w:sz w:val="24"/>
          <w:szCs w:val="24"/>
          <w:lang w:val="pl-PL"/>
        </w:rPr>
        <w:t>a</w:t>
      </w:r>
      <w:r w:rsidR="001324BC" w:rsidRPr="003E6B1D">
        <w:rPr>
          <w:rFonts w:ascii="Arial" w:hAnsi="Arial" w:cs="Arial"/>
          <w:sz w:val="24"/>
          <w:szCs w:val="24"/>
          <w:lang w:val="pl-PL"/>
        </w:rPr>
        <w:t xml:space="preserve"> światow</w:t>
      </w:r>
      <w:r w:rsidR="003E681D" w:rsidRPr="003E6B1D">
        <w:rPr>
          <w:rFonts w:ascii="Arial" w:hAnsi="Arial" w:cs="Arial"/>
          <w:sz w:val="24"/>
          <w:szCs w:val="24"/>
          <w:lang w:val="pl-PL"/>
        </w:rPr>
        <w:t>a</w:t>
      </w:r>
      <w:r w:rsidR="001324BC" w:rsidRPr="003E6B1D">
        <w:rPr>
          <w:rFonts w:ascii="Arial" w:hAnsi="Arial" w:cs="Arial"/>
          <w:sz w:val="24"/>
          <w:szCs w:val="24"/>
          <w:lang w:val="pl-PL"/>
        </w:rPr>
        <w:t xml:space="preserve">. </w:t>
      </w:r>
      <w:r w:rsidR="003E681D" w:rsidRPr="003E6B1D">
        <w:rPr>
          <w:rFonts w:ascii="Arial" w:hAnsi="Arial" w:cs="Arial"/>
          <w:sz w:val="24"/>
          <w:szCs w:val="24"/>
          <w:lang w:val="pl-PL"/>
        </w:rPr>
        <w:t>Wydaje się, że w</w:t>
      </w:r>
      <w:r w:rsidR="009C4812" w:rsidRPr="003E6B1D">
        <w:rPr>
          <w:rFonts w:ascii="Arial" w:hAnsi="Arial" w:cs="Arial"/>
          <w:sz w:val="24"/>
          <w:szCs w:val="24"/>
          <w:lang w:val="pl-PL"/>
        </w:rPr>
        <w:t>spółpraca ponadlokaln</w:t>
      </w:r>
      <w:r w:rsidR="003E681D" w:rsidRPr="003E6B1D">
        <w:rPr>
          <w:rFonts w:ascii="Arial" w:hAnsi="Arial" w:cs="Arial"/>
          <w:sz w:val="24"/>
          <w:szCs w:val="24"/>
          <w:lang w:val="pl-PL"/>
        </w:rPr>
        <w:t>a była</w:t>
      </w:r>
      <w:r w:rsidR="009C4812" w:rsidRPr="003E6B1D">
        <w:rPr>
          <w:rFonts w:ascii="Arial" w:hAnsi="Arial" w:cs="Arial"/>
          <w:sz w:val="24"/>
          <w:szCs w:val="24"/>
          <w:lang w:val="pl-PL"/>
        </w:rPr>
        <w:t xml:space="preserve"> do tej pory w niewystarczającym stopniu wykorzystana</w:t>
      </w:r>
      <w:r w:rsidR="00632FAF" w:rsidRPr="003E6B1D">
        <w:rPr>
          <w:rFonts w:ascii="Arial" w:hAnsi="Arial" w:cs="Arial"/>
          <w:sz w:val="24"/>
          <w:szCs w:val="24"/>
          <w:lang w:val="pl-PL"/>
        </w:rPr>
        <w:t xml:space="preserve"> w</w:t>
      </w:r>
      <w:r w:rsidR="00DF34B1" w:rsidRPr="003E6B1D">
        <w:rPr>
          <w:rFonts w:ascii="Arial" w:hAnsi="Arial" w:cs="Arial"/>
          <w:sz w:val="24"/>
          <w:szCs w:val="24"/>
          <w:lang w:val="pl-PL"/>
        </w:rPr>
        <w:t> </w:t>
      </w:r>
      <w:r w:rsidR="00632FAF" w:rsidRPr="003E6B1D">
        <w:rPr>
          <w:rFonts w:ascii="Arial" w:hAnsi="Arial" w:cs="Arial"/>
          <w:sz w:val="24"/>
          <w:szCs w:val="24"/>
          <w:lang w:val="pl-PL"/>
        </w:rPr>
        <w:t>subregionie</w:t>
      </w:r>
      <w:r w:rsidR="009C4812" w:rsidRPr="003E6B1D">
        <w:rPr>
          <w:rFonts w:ascii="Arial" w:hAnsi="Arial" w:cs="Arial"/>
          <w:sz w:val="24"/>
          <w:szCs w:val="24"/>
          <w:lang w:val="pl-PL"/>
        </w:rPr>
        <w:t>.</w:t>
      </w:r>
      <w:r w:rsidR="00632FAF" w:rsidRPr="003E6B1D">
        <w:rPr>
          <w:rFonts w:ascii="Arial" w:hAnsi="Arial" w:cs="Arial"/>
          <w:sz w:val="24"/>
          <w:szCs w:val="24"/>
          <w:lang w:val="pl-PL"/>
        </w:rPr>
        <w:t xml:space="preserve"> D</w:t>
      </w:r>
      <w:r w:rsidR="001324BC" w:rsidRPr="003E6B1D">
        <w:rPr>
          <w:rFonts w:ascii="Arial" w:hAnsi="Arial" w:cs="Arial"/>
          <w:sz w:val="24"/>
          <w:szCs w:val="24"/>
          <w:lang w:val="pl-PL"/>
        </w:rPr>
        <w:t xml:space="preserve">zięki </w:t>
      </w:r>
      <w:r w:rsidR="00FF194F" w:rsidRPr="003E6B1D">
        <w:rPr>
          <w:rFonts w:ascii="Arial" w:hAnsi="Arial" w:cs="Arial"/>
          <w:sz w:val="24"/>
          <w:szCs w:val="24"/>
          <w:lang w:val="pl-PL"/>
        </w:rPr>
        <w:t xml:space="preserve">podjętej </w:t>
      </w:r>
      <w:r w:rsidR="001324BC" w:rsidRPr="003E6B1D">
        <w:rPr>
          <w:rFonts w:ascii="Arial" w:hAnsi="Arial" w:cs="Arial"/>
          <w:sz w:val="24"/>
          <w:szCs w:val="24"/>
          <w:lang w:val="pl-PL"/>
        </w:rPr>
        <w:t>współpracy</w:t>
      </w:r>
      <w:r w:rsidR="009C4812" w:rsidRPr="003E6B1D">
        <w:rPr>
          <w:rFonts w:ascii="Arial" w:hAnsi="Arial" w:cs="Arial"/>
          <w:sz w:val="24"/>
          <w:szCs w:val="24"/>
          <w:lang w:val="pl-PL"/>
        </w:rPr>
        <w:t>, której efektem będzie</w:t>
      </w:r>
      <w:r w:rsidR="00FF194F" w:rsidRPr="003E6B1D">
        <w:rPr>
          <w:rFonts w:ascii="Arial" w:hAnsi="Arial" w:cs="Arial"/>
          <w:sz w:val="24"/>
          <w:szCs w:val="24"/>
          <w:lang w:val="pl-PL"/>
        </w:rPr>
        <w:t xml:space="preserve"> </w:t>
      </w:r>
      <w:r w:rsidR="009C4812" w:rsidRPr="003E6B1D">
        <w:rPr>
          <w:rFonts w:ascii="Arial" w:hAnsi="Arial" w:cs="Arial"/>
          <w:i/>
          <w:iCs/>
          <w:sz w:val="24"/>
          <w:szCs w:val="24"/>
          <w:lang w:val="pl-PL"/>
        </w:rPr>
        <w:t>Strategia rozwoju Wielkopolski Wschodniej</w:t>
      </w:r>
      <w:r w:rsidR="00E7702A" w:rsidRPr="003E6B1D">
        <w:rPr>
          <w:rFonts w:ascii="Arial" w:hAnsi="Arial" w:cs="Arial"/>
          <w:i/>
          <w:iCs/>
          <w:sz w:val="24"/>
          <w:szCs w:val="24"/>
          <w:lang w:val="pl-PL"/>
        </w:rPr>
        <w:t xml:space="preserve"> do 2040 roku</w:t>
      </w:r>
      <w:r w:rsidR="00FF194F" w:rsidRPr="003E6B1D">
        <w:rPr>
          <w:rFonts w:ascii="Arial" w:hAnsi="Arial" w:cs="Arial"/>
          <w:sz w:val="24"/>
          <w:szCs w:val="24"/>
          <w:lang w:val="pl-PL"/>
        </w:rPr>
        <w:t>,</w:t>
      </w:r>
      <w:r w:rsidR="009C4812" w:rsidRPr="003E6B1D">
        <w:rPr>
          <w:rFonts w:ascii="Arial" w:hAnsi="Arial" w:cs="Arial"/>
          <w:sz w:val="24"/>
          <w:szCs w:val="24"/>
          <w:lang w:val="pl-PL"/>
        </w:rPr>
        <w:t xml:space="preserve"> </w:t>
      </w:r>
      <w:r w:rsidR="001324BC" w:rsidRPr="003E6B1D">
        <w:rPr>
          <w:rFonts w:ascii="Arial" w:hAnsi="Arial" w:cs="Arial"/>
          <w:sz w:val="24"/>
          <w:szCs w:val="24"/>
          <w:lang w:val="pl-PL"/>
        </w:rPr>
        <w:t>powsta</w:t>
      </w:r>
      <w:r w:rsidR="00FF194F" w:rsidRPr="003E6B1D">
        <w:rPr>
          <w:rFonts w:ascii="Arial" w:hAnsi="Arial" w:cs="Arial"/>
          <w:sz w:val="24"/>
          <w:szCs w:val="24"/>
          <w:lang w:val="pl-PL"/>
        </w:rPr>
        <w:t>n</w:t>
      </w:r>
      <w:r w:rsidR="001324BC" w:rsidRPr="003E6B1D">
        <w:rPr>
          <w:rFonts w:ascii="Arial" w:hAnsi="Arial" w:cs="Arial"/>
          <w:sz w:val="24"/>
          <w:szCs w:val="24"/>
          <w:lang w:val="pl-PL"/>
        </w:rPr>
        <w:t>ą nowe możliwości</w:t>
      </w:r>
      <w:r w:rsidR="009C4812" w:rsidRPr="003E6B1D">
        <w:rPr>
          <w:rFonts w:ascii="Arial" w:hAnsi="Arial" w:cs="Arial"/>
          <w:sz w:val="24"/>
          <w:szCs w:val="24"/>
          <w:lang w:val="pl-PL"/>
        </w:rPr>
        <w:t xml:space="preserve"> </w:t>
      </w:r>
      <w:r w:rsidR="001324BC" w:rsidRPr="003E6B1D">
        <w:rPr>
          <w:rFonts w:ascii="Arial" w:hAnsi="Arial" w:cs="Arial"/>
          <w:sz w:val="24"/>
          <w:szCs w:val="24"/>
          <w:lang w:val="pl-PL"/>
        </w:rPr>
        <w:t xml:space="preserve">dla osiągnięcia </w:t>
      </w:r>
      <w:r w:rsidR="00B976A3" w:rsidRPr="003E6B1D">
        <w:rPr>
          <w:rFonts w:ascii="Arial" w:hAnsi="Arial" w:cs="Arial"/>
          <w:sz w:val="24"/>
          <w:szCs w:val="24"/>
          <w:lang w:val="pl-PL"/>
        </w:rPr>
        <w:t>strategiczn</w:t>
      </w:r>
      <w:r w:rsidR="001324BC" w:rsidRPr="003E6B1D">
        <w:rPr>
          <w:rFonts w:ascii="Arial" w:hAnsi="Arial" w:cs="Arial"/>
          <w:sz w:val="24"/>
          <w:szCs w:val="24"/>
          <w:lang w:val="pl-PL"/>
        </w:rPr>
        <w:t>ych celów i</w:t>
      </w:r>
      <w:r w:rsidR="00632FAF" w:rsidRPr="003E6B1D">
        <w:rPr>
          <w:rFonts w:ascii="Arial" w:hAnsi="Arial" w:cs="Arial"/>
          <w:sz w:val="24"/>
          <w:szCs w:val="24"/>
          <w:lang w:val="pl-PL"/>
        </w:rPr>
        <w:t> </w:t>
      </w:r>
      <w:r w:rsidR="001324BC" w:rsidRPr="003E6B1D">
        <w:rPr>
          <w:rFonts w:ascii="Arial" w:hAnsi="Arial" w:cs="Arial"/>
          <w:sz w:val="24"/>
          <w:szCs w:val="24"/>
          <w:lang w:val="pl-PL"/>
        </w:rPr>
        <w:t xml:space="preserve">zwiększenia efektywności podejmowanych przedsięwzięć. </w:t>
      </w:r>
      <w:r w:rsidR="009C4812" w:rsidRPr="003E6B1D">
        <w:rPr>
          <w:rFonts w:ascii="Arial" w:hAnsi="Arial" w:cs="Arial"/>
          <w:sz w:val="24"/>
          <w:szCs w:val="24"/>
          <w:lang w:val="pl-PL"/>
        </w:rPr>
        <w:t xml:space="preserve">Współpraca przy opracowaniu oraz realizacji </w:t>
      </w:r>
      <w:r w:rsidR="009C4812" w:rsidRPr="003E6B1D">
        <w:rPr>
          <w:rFonts w:ascii="Arial" w:hAnsi="Arial" w:cs="Arial"/>
          <w:i/>
          <w:sz w:val="24"/>
          <w:szCs w:val="24"/>
          <w:lang w:val="pl-PL"/>
        </w:rPr>
        <w:t xml:space="preserve">Strategii </w:t>
      </w:r>
      <w:r w:rsidR="009C4812" w:rsidRPr="003E6B1D">
        <w:rPr>
          <w:rFonts w:ascii="Arial" w:hAnsi="Arial" w:cs="Arial"/>
          <w:sz w:val="24"/>
          <w:szCs w:val="24"/>
          <w:lang w:val="pl-PL"/>
        </w:rPr>
        <w:t>przyniesie</w:t>
      </w:r>
      <w:r w:rsidR="001324BC" w:rsidRPr="003E6B1D">
        <w:rPr>
          <w:rFonts w:ascii="Arial" w:hAnsi="Arial" w:cs="Arial"/>
          <w:sz w:val="24"/>
          <w:szCs w:val="24"/>
          <w:lang w:val="pl-PL"/>
        </w:rPr>
        <w:t xml:space="preserve"> efekt synergii, </w:t>
      </w:r>
      <w:r w:rsidR="00FF194F" w:rsidRPr="003E6B1D">
        <w:rPr>
          <w:rFonts w:ascii="Arial" w:hAnsi="Arial" w:cs="Arial"/>
          <w:sz w:val="24"/>
          <w:szCs w:val="24"/>
          <w:lang w:val="pl-PL"/>
        </w:rPr>
        <w:t>przekładający się na</w:t>
      </w:r>
      <w:r w:rsidR="009C4812" w:rsidRPr="003E6B1D">
        <w:rPr>
          <w:rFonts w:ascii="Arial" w:hAnsi="Arial" w:cs="Arial"/>
          <w:sz w:val="24"/>
          <w:szCs w:val="24"/>
          <w:lang w:val="pl-PL"/>
        </w:rPr>
        <w:t xml:space="preserve"> znaczn</w:t>
      </w:r>
      <w:r w:rsidR="003E681D" w:rsidRPr="003E6B1D">
        <w:rPr>
          <w:rFonts w:ascii="Arial" w:hAnsi="Arial" w:cs="Arial"/>
          <w:sz w:val="24"/>
          <w:szCs w:val="24"/>
          <w:lang w:val="pl-PL"/>
        </w:rPr>
        <w:t>ie większą</w:t>
      </w:r>
      <w:r w:rsidR="009C4812" w:rsidRPr="003E6B1D">
        <w:rPr>
          <w:rFonts w:ascii="Arial" w:hAnsi="Arial" w:cs="Arial"/>
          <w:sz w:val="24"/>
          <w:szCs w:val="24"/>
          <w:lang w:val="pl-PL"/>
        </w:rPr>
        <w:t xml:space="preserve"> wartość dodaną, </w:t>
      </w:r>
      <w:r w:rsidR="001324BC" w:rsidRPr="003E6B1D">
        <w:rPr>
          <w:rFonts w:ascii="Arial" w:hAnsi="Arial" w:cs="Arial"/>
          <w:sz w:val="24"/>
          <w:szCs w:val="24"/>
          <w:lang w:val="pl-PL"/>
        </w:rPr>
        <w:t>któ</w:t>
      </w:r>
      <w:r w:rsidR="009C4812" w:rsidRPr="003E6B1D">
        <w:rPr>
          <w:rFonts w:ascii="Arial" w:hAnsi="Arial" w:cs="Arial"/>
          <w:sz w:val="24"/>
          <w:szCs w:val="24"/>
          <w:lang w:val="pl-PL"/>
        </w:rPr>
        <w:t>r</w:t>
      </w:r>
      <w:r w:rsidR="00FF194F" w:rsidRPr="003E6B1D">
        <w:rPr>
          <w:rFonts w:ascii="Arial" w:hAnsi="Arial" w:cs="Arial"/>
          <w:sz w:val="24"/>
          <w:szCs w:val="24"/>
          <w:lang w:val="pl-PL"/>
        </w:rPr>
        <w:t>a</w:t>
      </w:r>
      <w:r w:rsidR="001324BC" w:rsidRPr="003E6B1D">
        <w:rPr>
          <w:rFonts w:ascii="Arial" w:hAnsi="Arial" w:cs="Arial"/>
          <w:sz w:val="24"/>
          <w:szCs w:val="24"/>
          <w:lang w:val="pl-PL"/>
        </w:rPr>
        <w:t xml:space="preserve"> </w:t>
      </w:r>
      <w:r w:rsidR="009C4812" w:rsidRPr="003E6B1D">
        <w:rPr>
          <w:rFonts w:ascii="Arial" w:hAnsi="Arial" w:cs="Arial"/>
          <w:sz w:val="24"/>
          <w:szCs w:val="24"/>
          <w:lang w:val="pl-PL"/>
        </w:rPr>
        <w:t>nie zosta</w:t>
      </w:r>
      <w:r w:rsidR="00FF194F" w:rsidRPr="003E6B1D">
        <w:rPr>
          <w:rFonts w:ascii="Arial" w:hAnsi="Arial" w:cs="Arial"/>
          <w:sz w:val="24"/>
          <w:szCs w:val="24"/>
          <w:lang w:val="pl-PL"/>
        </w:rPr>
        <w:t>łaby</w:t>
      </w:r>
      <w:r w:rsidR="001324BC" w:rsidRPr="003E6B1D">
        <w:rPr>
          <w:rFonts w:ascii="Arial" w:hAnsi="Arial" w:cs="Arial"/>
          <w:sz w:val="24"/>
          <w:szCs w:val="24"/>
          <w:lang w:val="pl-PL"/>
        </w:rPr>
        <w:t xml:space="preserve"> </w:t>
      </w:r>
      <w:r w:rsidR="00FF194F" w:rsidRPr="003E6B1D">
        <w:rPr>
          <w:rFonts w:ascii="Arial" w:hAnsi="Arial" w:cs="Arial"/>
          <w:sz w:val="24"/>
          <w:szCs w:val="24"/>
          <w:lang w:val="pl-PL"/>
        </w:rPr>
        <w:t>wypracowana</w:t>
      </w:r>
      <w:r w:rsidR="009C4812" w:rsidRPr="003E6B1D">
        <w:rPr>
          <w:rFonts w:ascii="Arial" w:hAnsi="Arial" w:cs="Arial"/>
          <w:sz w:val="24"/>
          <w:szCs w:val="24"/>
          <w:lang w:val="pl-PL"/>
        </w:rPr>
        <w:t xml:space="preserve"> </w:t>
      </w:r>
      <w:r w:rsidR="00FF194F" w:rsidRPr="003E6B1D">
        <w:rPr>
          <w:rFonts w:ascii="Arial" w:hAnsi="Arial" w:cs="Arial"/>
          <w:sz w:val="24"/>
          <w:szCs w:val="24"/>
          <w:lang w:val="pl-PL"/>
        </w:rPr>
        <w:t xml:space="preserve">na takim poziomie </w:t>
      </w:r>
      <w:r w:rsidR="001324BC" w:rsidRPr="003E6B1D">
        <w:rPr>
          <w:rFonts w:ascii="Arial" w:hAnsi="Arial" w:cs="Arial"/>
          <w:sz w:val="24"/>
          <w:szCs w:val="24"/>
          <w:lang w:val="pl-PL"/>
        </w:rPr>
        <w:t xml:space="preserve">w </w:t>
      </w:r>
      <w:r w:rsidR="00FF194F" w:rsidRPr="003E6B1D">
        <w:rPr>
          <w:rFonts w:ascii="Arial" w:hAnsi="Arial" w:cs="Arial"/>
          <w:sz w:val="24"/>
          <w:szCs w:val="24"/>
          <w:lang w:val="pl-PL"/>
        </w:rPr>
        <w:t xml:space="preserve">oparciu o </w:t>
      </w:r>
      <w:r w:rsidR="003E681D" w:rsidRPr="003E6B1D">
        <w:rPr>
          <w:rFonts w:ascii="Arial" w:hAnsi="Arial" w:cs="Arial"/>
          <w:sz w:val="24"/>
          <w:szCs w:val="24"/>
          <w:lang w:val="pl-PL"/>
        </w:rPr>
        <w:t xml:space="preserve">realizowane </w:t>
      </w:r>
      <w:r w:rsidR="001324BC" w:rsidRPr="003E6B1D">
        <w:rPr>
          <w:rFonts w:ascii="Arial" w:hAnsi="Arial" w:cs="Arial"/>
          <w:sz w:val="24"/>
          <w:szCs w:val="24"/>
          <w:lang w:val="pl-PL"/>
        </w:rPr>
        <w:t>indywidualn</w:t>
      </w:r>
      <w:r w:rsidR="003E681D" w:rsidRPr="003E6B1D">
        <w:rPr>
          <w:rFonts w:ascii="Arial" w:hAnsi="Arial" w:cs="Arial"/>
          <w:sz w:val="24"/>
          <w:szCs w:val="24"/>
          <w:lang w:val="pl-PL"/>
        </w:rPr>
        <w:t>i</w:t>
      </w:r>
      <w:r w:rsidR="00FF194F" w:rsidRPr="003E6B1D">
        <w:rPr>
          <w:rFonts w:ascii="Arial" w:hAnsi="Arial" w:cs="Arial"/>
          <w:sz w:val="24"/>
          <w:szCs w:val="24"/>
          <w:lang w:val="pl-PL"/>
        </w:rPr>
        <w:t>e</w:t>
      </w:r>
      <w:r w:rsidR="001324BC" w:rsidRPr="003E6B1D">
        <w:rPr>
          <w:rFonts w:ascii="Arial" w:hAnsi="Arial" w:cs="Arial"/>
          <w:sz w:val="24"/>
          <w:szCs w:val="24"/>
          <w:lang w:val="pl-PL"/>
        </w:rPr>
        <w:t xml:space="preserve"> działania. </w:t>
      </w:r>
      <w:r w:rsidR="009C4812" w:rsidRPr="003E6B1D">
        <w:rPr>
          <w:rFonts w:ascii="Arial" w:hAnsi="Arial" w:cs="Arial"/>
          <w:iCs/>
          <w:sz w:val="24"/>
          <w:szCs w:val="24"/>
          <w:lang w:val="pl-PL"/>
        </w:rPr>
        <w:t>Zaangażowanie wielu interesariuszy ułatwi także podejmowanie odpowiednich decyzji przez instytucje publiczne działające niezależnie od siebie w</w:t>
      </w:r>
      <w:r w:rsidR="0096489C" w:rsidRPr="003E6B1D">
        <w:rPr>
          <w:rFonts w:ascii="Arial" w:hAnsi="Arial" w:cs="Arial"/>
          <w:iCs/>
          <w:sz w:val="24"/>
          <w:szCs w:val="24"/>
          <w:lang w:val="pl-PL"/>
        </w:rPr>
        <w:t> </w:t>
      </w:r>
      <w:r w:rsidR="009C4812" w:rsidRPr="003E6B1D">
        <w:rPr>
          <w:rFonts w:ascii="Arial" w:hAnsi="Arial" w:cs="Arial"/>
          <w:iCs/>
          <w:sz w:val="24"/>
          <w:szCs w:val="24"/>
          <w:lang w:val="pl-PL"/>
        </w:rPr>
        <w:t>różnych obszarach.</w:t>
      </w:r>
    </w:p>
    <w:p w14:paraId="51B0454E" w14:textId="2A68016E" w:rsidR="00632FAF" w:rsidRPr="003E6B1D" w:rsidRDefault="00632FAF" w:rsidP="003E6B1D">
      <w:pPr>
        <w:spacing w:line="360" w:lineRule="auto"/>
        <w:rPr>
          <w:rFonts w:ascii="Arial" w:hAnsi="Arial" w:cs="Arial"/>
          <w:iCs/>
          <w:sz w:val="24"/>
          <w:szCs w:val="24"/>
          <w:lang w:val="pl-PL"/>
        </w:rPr>
      </w:pPr>
      <w:r w:rsidRPr="003E6B1D">
        <w:rPr>
          <w:rFonts w:ascii="Arial" w:hAnsi="Arial" w:cs="Arial"/>
          <w:iCs/>
          <w:sz w:val="24"/>
          <w:szCs w:val="24"/>
          <w:lang w:val="pl-PL"/>
        </w:rPr>
        <w:t>W związku z powyższym</w:t>
      </w:r>
      <w:r w:rsidR="003E681D" w:rsidRPr="003E6B1D">
        <w:rPr>
          <w:rFonts w:ascii="Arial" w:hAnsi="Arial" w:cs="Arial"/>
          <w:iCs/>
          <w:sz w:val="24"/>
          <w:szCs w:val="24"/>
          <w:lang w:val="pl-PL"/>
        </w:rPr>
        <w:t>,</w:t>
      </w:r>
      <w:r w:rsidR="00D705FF" w:rsidRPr="003E6B1D">
        <w:rPr>
          <w:rFonts w:ascii="Arial" w:hAnsi="Arial" w:cs="Arial"/>
          <w:iCs/>
          <w:sz w:val="24"/>
          <w:szCs w:val="24"/>
          <w:lang w:val="pl-PL"/>
        </w:rPr>
        <w:t xml:space="preserve"> </w:t>
      </w:r>
      <w:r w:rsidRPr="003E6B1D">
        <w:rPr>
          <w:rFonts w:ascii="Arial" w:hAnsi="Arial" w:cs="Arial"/>
          <w:iCs/>
          <w:sz w:val="24"/>
          <w:szCs w:val="24"/>
          <w:lang w:val="pl-PL"/>
        </w:rPr>
        <w:t xml:space="preserve">na potrzeby prac nad </w:t>
      </w:r>
      <w:r w:rsidRPr="003E6B1D">
        <w:rPr>
          <w:rFonts w:ascii="Arial" w:hAnsi="Arial" w:cs="Arial"/>
          <w:i/>
          <w:iCs/>
          <w:sz w:val="24"/>
          <w:szCs w:val="24"/>
          <w:lang w:val="pl-PL"/>
        </w:rPr>
        <w:t>Strategią</w:t>
      </w:r>
      <w:r w:rsidR="003E681D" w:rsidRPr="003E6B1D">
        <w:rPr>
          <w:rFonts w:ascii="Arial" w:hAnsi="Arial" w:cs="Arial"/>
          <w:iCs/>
          <w:sz w:val="24"/>
          <w:szCs w:val="24"/>
          <w:lang w:val="pl-PL"/>
        </w:rPr>
        <w:t>,</w:t>
      </w:r>
      <w:r w:rsidRPr="003E6B1D">
        <w:rPr>
          <w:rFonts w:ascii="Arial" w:hAnsi="Arial" w:cs="Arial"/>
          <w:iCs/>
          <w:sz w:val="24"/>
          <w:szCs w:val="24"/>
          <w:lang w:val="pl-PL"/>
        </w:rPr>
        <w:t xml:space="preserve"> przyjmuje się następując</w:t>
      </w:r>
      <w:r w:rsidR="003E681D" w:rsidRPr="003E6B1D">
        <w:rPr>
          <w:rFonts w:ascii="Arial" w:hAnsi="Arial" w:cs="Arial"/>
          <w:iCs/>
          <w:sz w:val="24"/>
          <w:szCs w:val="24"/>
          <w:lang w:val="pl-PL"/>
        </w:rPr>
        <w:t>y</w:t>
      </w:r>
      <w:r w:rsidRPr="003E6B1D">
        <w:rPr>
          <w:rFonts w:ascii="Arial" w:hAnsi="Arial" w:cs="Arial"/>
          <w:iCs/>
          <w:sz w:val="24"/>
          <w:szCs w:val="24"/>
          <w:lang w:val="pl-PL"/>
        </w:rPr>
        <w:t xml:space="preserve"> zakres przedmiotowy i podmiotowy</w:t>
      </w:r>
      <w:r w:rsidR="003E681D" w:rsidRPr="003E6B1D">
        <w:rPr>
          <w:rFonts w:ascii="Arial" w:hAnsi="Arial" w:cs="Arial"/>
          <w:iCs/>
          <w:sz w:val="24"/>
          <w:szCs w:val="24"/>
          <w:lang w:val="pl-PL"/>
        </w:rPr>
        <w:t xml:space="preserve"> dokumentu</w:t>
      </w:r>
      <w:r w:rsidRPr="003E6B1D">
        <w:rPr>
          <w:rFonts w:ascii="Arial" w:hAnsi="Arial" w:cs="Arial"/>
          <w:iCs/>
          <w:sz w:val="24"/>
          <w:szCs w:val="24"/>
          <w:lang w:val="pl-PL"/>
        </w:rPr>
        <w:t xml:space="preserve">: </w:t>
      </w:r>
    </w:p>
    <w:p w14:paraId="7A6F87A0" w14:textId="63EFE420" w:rsidR="006C7530" w:rsidRPr="003E6B1D" w:rsidRDefault="006C7530" w:rsidP="003E6B1D">
      <w:pPr>
        <w:pStyle w:val="Akapitzlist"/>
        <w:numPr>
          <w:ilvl w:val="0"/>
          <w:numId w:val="18"/>
        </w:numPr>
        <w:spacing w:line="360" w:lineRule="auto"/>
        <w:rPr>
          <w:rFonts w:ascii="Arial" w:hAnsi="Arial" w:cs="Arial"/>
          <w:sz w:val="24"/>
          <w:szCs w:val="24"/>
          <w:lang w:val="pl-PL"/>
        </w:rPr>
      </w:pPr>
      <w:r w:rsidRPr="003E6B1D">
        <w:rPr>
          <w:rFonts w:ascii="Arial" w:hAnsi="Arial" w:cs="Arial"/>
          <w:sz w:val="24"/>
          <w:szCs w:val="24"/>
          <w:lang w:val="pl-PL"/>
        </w:rPr>
        <w:t>Podmiot</w:t>
      </w:r>
      <w:r w:rsidR="00632FAF" w:rsidRPr="003E6B1D">
        <w:rPr>
          <w:rFonts w:ascii="Arial" w:hAnsi="Arial" w:cs="Arial"/>
          <w:sz w:val="24"/>
          <w:szCs w:val="24"/>
          <w:lang w:val="pl-PL"/>
        </w:rPr>
        <w:t xml:space="preserve">em </w:t>
      </w:r>
      <w:r w:rsidR="003E681D" w:rsidRPr="003E6B1D">
        <w:rPr>
          <w:rFonts w:ascii="Arial" w:hAnsi="Arial" w:cs="Arial"/>
          <w:sz w:val="24"/>
          <w:szCs w:val="24"/>
          <w:lang w:val="pl-PL"/>
        </w:rPr>
        <w:t>S</w:t>
      </w:r>
      <w:r w:rsidR="00632FAF" w:rsidRPr="003E6B1D">
        <w:rPr>
          <w:rFonts w:ascii="Arial" w:hAnsi="Arial" w:cs="Arial"/>
          <w:sz w:val="24"/>
          <w:szCs w:val="24"/>
          <w:lang w:val="pl-PL"/>
        </w:rPr>
        <w:t xml:space="preserve">trategii </w:t>
      </w:r>
      <w:r w:rsidR="001B52A3" w:rsidRPr="003E6B1D">
        <w:rPr>
          <w:rFonts w:ascii="Arial" w:hAnsi="Arial" w:cs="Arial"/>
          <w:sz w:val="24"/>
          <w:szCs w:val="24"/>
          <w:lang w:val="pl-PL"/>
        </w:rPr>
        <w:t>będ</w:t>
      </w:r>
      <w:r w:rsidR="00A53467" w:rsidRPr="003E6B1D">
        <w:rPr>
          <w:rFonts w:ascii="Arial" w:hAnsi="Arial" w:cs="Arial"/>
          <w:sz w:val="24"/>
          <w:szCs w:val="24"/>
          <w:lang w:val="pl-PL"/>
        </w:rPr>
        <w:t>ą</w:t>
      </w:r>
      <w:r w:rsidR="00632FAF" w:rsidRPr="003E6B1D">
        <w:rPr>
          <w:rFonts w:ascii="Arial" w:hAnsi="Arial" w:cs="Arial"/>
          <w:sz w:val="24"/>
          <w:szCs w:val="24"/>
          <w:lang w:val="pl-PL"/>
        </w:rPr>
        <w:t xml:space="preserve"> </w:t>
      </w:r>
      <w:r w:rsidR="00B976A3" w:rsidRPr="003E6B1D">
        <w:rPr>
          <w:rFonts w:ascii="Arial" w:hAnsi="Arial" w:cs="Arial"/>
          <w:sz w:val="24"/>
          <w:szCs w:val="24"/>
          <w:lang w:val="pl-PL"/>
        </w:rPr>
        <w:t>w szczególności samorządy lokalne</w:t>
      </w:r>
      <w:r w:rsidR="00A53467" w:rsidRPr="003E6B1D">
        <w:rPr>
          <w:rFonts w:ascii="Arial" w:hAnsi="Arial" w:cs="Arial"/>
          <w:sz w:val="24"/>
          <w:szCs w:val="24"/>
          <w:lang w:val="pl-PL"/>
        </w:rPr>
        <w:t xml:space="preserve"> oraz pozostali interesariusze</w:t>
      </w:r>
      <w:r w:rsidR="001B52A3" w:rsidRPr="003E6B1D">
        <w:rPr>
          <w:rFonts w:ascii="Arial" w:hAnsi="Arial" w:cs="Arial"/>
          <w:sz w:val="24"/>
          <w:szCs w:val="24"/>
          <w:lang w:val="pl-PL"/>
        </w:rPr>
        <w:t>, któr</w:t>
      </w:r>
      <w:r w:rsidR="00A53467" w:rsidRPr="003E6B1D">
        <w:rPr>
          <w:rFonts w:ascii="Arial" w:hAnsi="Arial" w:cs="Arial"/>
          <w:sz w:val="24"/>
          <w:szCs w:val="24"/>
          <w:lang w:val="pl-PL"/>
        </w:rPr>
        <w:t>zy</w:t>
      </w:r>
      <w:r w:rsidR="001B52A3" w:rsidRPr="003E6B1D">
        <w:rPr>
          <w:rFonts w:ascii="Arial" w:hAnsi="Arial" w:cs="Arial"/>
          <w:sz w:val="24"/>
          <w:szCs w:val="24"/>
          <w:lang w:val="pl-PL"/>
        </w:rPr>
        <w:t xml:space="preserve"> świadomie w</w:t>
      </w:r>
      <w:r w:rsidR="00DF34B1" w:rsidRPr="003E6B1D">
        <w:rPr>
          <w:rFonts w:ascii="Arial" w:hAnsi="Arial" w:cs="Arial"/>
          <w:sz w:val="24"/>
          <w:szCs w:val="24"/>
          <w:lang w:val="pl-PL"/>
        </w:rPr>
        <w:t> </w:t>
      </w:r>
      <w:r w:rsidR="001B52A3" w:rsidRPr="003E6B1D">
        <w:rPr>
          <w:rFonts w:ascii="Arial" w:hAnsi="Arial" w:cs="Arial"/>
          <w:sz w:val="24"/>
          <w:szCs w:val="24"/>
          <w:lang w:val="pl-PL"/>
        </w:rPr>
        <w:t xml:space="preserve">przygotowanie i realizację </w:t>
      </w:r>
      <w:r w:rsidR="001B52A3" w:rsidRPr="003E6B1D">
        <w:rPr>
          <w:rFonts w:ascii="Arial" w:hAnsi="Arial" w:cs="Arial"/>
          <w:i/>
          <w:sz w:val="24"/>
          <w:szCs w:val="24"/>
          <w:lang w:val="pl-PL"/>
        </w:rPr>
        <w:t xml:space="preserve">Strategii </w:t>
      </w:r>
      <w:r w:rsidR="001B52A3" w:rsidRPr="003E6B1D">
        <w:rPr>
          <w:rFonts w:ascii="Arial" w:hAnsi="Arial" w:cs="Arial"/>
          <w:sz w:val="24"/>
          <w:szCs w:val="24"/>
          <w:lang w:val="pl-PL"/>
        </w:rPr>
        <w:t>się zaangażują</w:t>
      </w:r>
      <w:r w:rsidR="00B976A3" w:rsidRPr="003E6B1D">
        <w:rPr>
          <w:rFonts w:ascii="Arial" w:hAnsi="Arial" w:cs="Arial"/>
          <w:sz w:val="24"/>
          <w:szCs w:val="24"/>
          <w:lang w:val="pl-PL"/>
        </w:rPr>
        <w:t xml:space="preserve"> i</w:t>
      </w:r>
      <w:r w:rsidR="001B52A3" w:rsidRPr="003E6B1D">
        <w:rPr>
          <w:rFonts w:ascii="Arial" w:hAnsi="Arial" w:cs="Arial"/>
          <w:sz w:val="24"/>
          <w:szCs w:val="24"/>
          <w:lang w:val="pl-PL"/>
        </w:rPr>
        <w:t xml:space="preserve"> przyjmą </w:t>
      </w:r>
      <w:r w:rsidR="00B976A3" w:rsidRPr="003E6B1D">
        <w:rPr>
          <w:rFonts w:ascii="Arial" w:hAnsi="Arial" w:cs="Arial"/>
          <w:sz w:val="24"/>
          <w:szCs w:val="24"/>
          <w:lang w:val="pl-PL"/>
        </w:rPr>
        <w:t xml:space="preserve">opracowany dokument </w:t>
      </w:r>
      <w:r w:rsidR="001B52A3" w:rsidRPr="003E6B1D">
        <w:rPr>
          <w:rFonts w:ascii="Arial" w:hAnsi="Arial" w:cs="Arial"/>
          <w:sz w:val="24"/>
          <w:szCs w:val="24"/>
          <w:lang w:val="pl-PL"/>
        </w:rPr>
        <w:t>do realizacji</w:t>
      </w:r>
      <w:r w:rsidR="00A53467" w:rsidRPr="003E6B1D">
        <w:rPr>
          <w:rFonts w:ascii="Arial" w:hAnsi="Arial" w:cs="Arial"/>
          <w:sz w:val="24"/>
          <w:szCs w:val="24"/>
          <w:lang w:val="pl-PL"/>
        </w:rPr>
        <w:t>. Szczególna rola przypadnie Samorządowi Województwa, który wykorzystując swoje możliwości instytucjonalne pełnić będzie rolę inicjatora i koordynatora prac oraz głównego organizatora współpracy</w:t>
      </w:r>
      <w:r w:rsidRPr="003E6B1D">
        <w:rPr>
          <w:rFonts w:ascii="Arial" w:hAnsi="Arial" w:cs="Arial"/>
          <w:sz w:val="24"/>
          <w:szCs w:val="24"/>
          <w:lang w:val="pl-PL"/>
        </w:rPr>
        <w:t>.</w:t>
      </w:r>
      <w:r w:rsidR="001B52A3" w:rsidRPr="003E6B1D">
        <w:rPr>
          <w:rFonts w:ascii="Arial" w:hAnsi="Arial" w:cs="Arial"/>
          <w:sz w:val="24"/>
          <w:szCs w:val="24"/>
          <w:lang w:val="pl-PL"/>
        </w:rPr>
        <w:t xml:space="preserve"> Podmiotami realizującymi będą również te</w:t>
      </w:r>
      <w:r w:rsidR="003E681D" w:rsidRPr="003E6B1D">
        <w:rPr>
          <w:rFonts w:ascii="Arial" w:hAnsi="Arial" w:cs="Arial"/>
          <w:sz w:val="24"/>
          <w:szCs w:val="24"/>
          <w:lang w:val="pl-PL"/>
        </w:rPr>
        <w:t>,</w:t>
      </w:r>
      <w:r w:rsidR="001B52A3" w:rsidRPr="003E6B1D">
        <w:rPr>
          <w:rFonts w:ascii="Arial" w:hAnsi="Arial" w:cs="Arial"/>
          <w:sz w:val="24"/>
          <w:szCs w:val="24"/>
          <w:lang w:val="pl-PL"/>
        </w:rPr>
        <w:t xml:space="preserve"> na które Samorząd Województwa czy samorządy lokalne</w:t>
      </w:r>
      <w:r w:rsidR="00512F6F" w:rsidRPr="003E6B1D">
        <w:rPr>
          <w:rFonts w:ascii="Arial" w:hAnsi="Arial" w:cs="Arial"/>
          <w:sz w:val="24"/>
          <w:szCs w:val="24"/>
          <w:lang w:val="pl-PL"/>
        </w:rPr>
        <w:t xml:space="preserve"> </w:t>
      </w:r>
      <w:r w:rsidR="001B52A3" w:rsidRPr="003E6B1D">
        <w:rPr>
          <w:rFonts w:ascii="Arial" w:hAnsi="Arial" w:cs="Arial"/>
          <w:sz w:val="24"/>
          <w:szCs w:val="24"/>
          <w:lang w:val="pl-PL"/>
        </w:rPr>
        <w:t xml:space="preserve">będą miały </w:t>
      </w:r>
      <w:r w:rsidR="003E681D" w:rsidRPr="003E6B1D">
        <w:rPr>
          <w:rFonts w:ascii="Arial" w:hAnsi="Arial" w:cs="Arial"/>
          <w:sz w:val="24"/>
          <w:szCs w:val="24"/>
          <w:lang w:val="pl-PL"/>
        </w:rPr>
        <w:t xml:space="preserve">realny </w:t>
      </w:r>
      <w:r w:rsidR="001B52A3" w:rsidRPr="003E6B1D">
        <w:rPr>
          <w:rFonts w:ascii="Arial" w:hAnsi="Arial" w:cs="Arial"/>
          <w:sz w:val="24"/>
          <w:szCs w:val="24"/>
          <w:lang w:val="pl-PL"/>
        </w:rPr>
        <w:t xml:space="preserve">wpływ. </w:t>
      </w:r>
      <w:r w:rsidR="00B976A3" w:rsidRPr="003E6B1D">
        <w:rPr>
          <w:rFonts w:ascii="Arial" w:hAnsi="Arial" w:cs="Arial"/>
          <w:sz w:val="24"/>
          <w:szCs w:val="24"/>
          <w:lang w:val="pl-PL"/>
        </w:rPr>
        <w:t>Ponadto z</w:t>
      </w:r>
      <w:r w:rsidR="001B52A3" w:rsidRPr="003E6B1D">
        <w:rPr>
          <w:rFonts w:ascii="Arial" w:hAnsi="Arial" w:cs="Arial"/>
          <w:sz w:val="24"/>
          <w:szCs w:val="24"/>
          <w:lang w:val="pl-PL"/>
        </w:rPr>
        <w:t xml:space="preserve">akłada się podjęcie działań w celu </w:t>
      </w:r>
      <w:r w:rsidR="0065596C" w:rsidRPr="003E6B1D">
        <w:rPr>
          <w:rFonts w:ascii="Arial" w:hAnsi="Arial" w:cs="Arial"/>
          <w:sz w:val="24"/>
          <w:szCs w:val="24"/>
          <w:lang w:val="pl-PL"/>
        </w:rPr>
        <w:t xml:space="preserve">zaangażowania </w:t>
      </w:r>
      <w:r w:rsidR="001B52A3" w:rsidRPr="003E6B1D">
        <w:rPr>
          <w:rFonts w:ascii="Arial" w:hAnsi="Arial" w:cs="Arial"/>
          <w:sz w:val="24"/>
          <w:szCs w:val="24"/>
          <w:lang w:val="pl-PL"/>
        </w:rPr>
        <w:t xml:space="preserve">strony rządowej </w:t>
      </w:r>
      <w:r w:rsidR="0065596C" w:rsidRPr="003E6B1D">
        <w:rPr>
          <w:rFonts w:ascii="Arial" w:hAnsi="Arial" w:cs="Arial"/>
          <w:sz w:val="24"/>
          <w:szCs w:val="24"/>
          <w:lang w:val="pl-PL"/>
        </w:rPr>
        <w:t>w</w:t>
      </w:r>
      <w:r w:rsidR="001B52A3" w:rsidRPr="003E6B1D">
        <w:rPr>
          <w:rFonts w:ascii="Arial" w:hAnsi="Arial" w:cs="Arial"/>
          <w:sz w:val="24"/>
          <w:szCs w:val="24"/>
          <w:lang w:val="pl-PL"/>
        </w:rPr>
        <w:t xml:space="preserve"> realizację </w:t>
      </w:r>
      <w:r w:rsidR="001B52A3" w:rsidRPr="003E6B1D">
        <w:rPr>
          <w:rFonts w:ascii="Arial" w:hAnsi="Arial" w:cs="Arial"/>
          <w:i/>
          <w:sz w:val="24"/>
          <w:szCs w:val="24"/>
          <w:lang w:val="pl-PL"/>
        </w:rPr>
        <w:t>Strategii</w:t>
      </w:r>
      <w:r w:rsidR="001B52A3" w:rsidRPr="003E6B1D">
        <w:rPr>
          <w:rFonts w:ascii="Arial" w:hAnsi="Arial" w:cs="Arial"/>
          <w:sz w:val="24"/>
          <w:szCs w:val="24"/>
          <w:lang w:val="pl-PL"/>
        </w:rPr>
        <w:t xml:space="preserve">, dzięki czemu możliwe będzie skoordynowanie działań podejmowanych </w:t>
      </w:r>
      <w:r w:rsidR="00512F6F" w:rsidRPr="003E6B1D">
        <w:rPr>
          <w:rFonts w:ascii="Arial" w:hAnsi="Arial" w:cs="Arial"/>
          <w:sz w:val="24"/>
          <w:szCs w:val="24"/>
          <w:lang w:val="pl-PL"/>
        </w:rPr>
        <w:t xml:space="preserve">na </w:t>
      </w:r>
      <w:r w:rsidR="003E681D" w:rsidRPr="003E6B1D">
        <w:rPr>
          <w:rFonts w:ascii="Arial" w:hAnsi="Arial" w:cs="Arial"/>
          <w:sz w:val="24"/>
          <w:szCs w:val="24"/>
          <w:lang w:val="pl-PL"/>
        </w:rPr>
        <w:t>wszystki</w:t>
      </w:r>
      <w:r w:rsidR="00512F6F" w:rsidRPr="003E6B1D">
        <w:rPr>
          <w:rFonts w:ascii="Arial" w:hAnsi="Arial" w:cs="Arial"/>
          <w:sz w:val="24"/>
          <w:szCs w:val="24"/>
          <w:lang w:val="pl-PL"/>
        </w:rPr>
        <w:t>ch</w:t>
      </w:r>
      <w:r w:rsidR="001B52A3" w:rsidRPr="003E6B1D">
        <w:rPr>
          <w:rFonts w:ascii="Arial" w:hAnsi="Arial" w:cs="Arial"/>
          <w:sz w:val="24"/>
          <w:szCs w:val="24"/>
          <w:lang w:val="pl-PL"/>
        </w:rPr>
        <w:t xml:space="preserve"> poziom</w:t>
      </w:r>
      <w:r w:rsidR="00512F6F" w:rsidRPr="003E6B1D">
        <w:rPr>
          <w:rFonts w:ascii="Arial" w:hAnsi="Arial" w:cs="Arial"/>
          <w:sz w:val="24"/>
          <w:szCs w:val="24"/>
          <w:lang w:val="pl-PL"/>
        </w:rPr>
        <w:t>ach</w:t>
      </w:r>
      <w:r w:rsidR="001B52A3" w:rsidRPr="003E6B1D">
        <w:rPr>
          <w:rFonts w:ascii="Arial" w:hAnsi="Arial" w:cs="Arial"/>
          <w:sz w:val="24"/>
          <w:szCs w:val="24"/>
          <w:lang w:val="pl-PL"/>
        </w:rPr>
        <w:t xml:space="preserve"> zarządzania</w:t>
      </w:r>
      <w:r w:rsidR="00512F6F" w:rsidRPr="003E6B1D">
        <w:rPr>
          <w:rFonts w:ascii="Arial" w:hAnsi="Arial" w:cs="Arial"/>
          <w:sz w:val="24"/>
          <w:szCs w:val="24"/>
          <w:lang w:val="pl-PL"/>
        </w:rPr>
        <w:t>.</w:t>
      </w:r>
    </w:p>
    <w:p w14:paraId="23B2F1D9" w14:textId="0FA38F84" w:rsidR="006C7530" w:rsidRPr="003E6B1D" w:rsidRDefault="00F23929" w:rsidP="003E6B1D">
      <w:pPr>
        <w:pStyle w:val="Akapitzlist"/>
        <w:numPr>
          <w:ilvl w:val="0"/>
          <w:numId w:val="18"/>
        </w:numPr>
        <w:spacing w:line="360" w:lineRule="auto"/>
        <w:rPr>
          <w:rFonts w:ascii="Arial" w:hAnsi="Arial" w:cs="Arial"/>
          <w:sz w:val="24"/>
          <w:szCs w:val="24"/>
          <w:lang w:val="pl-PL"/>
        </w:rPr>
      </w:pPr>
      <w:r w:rsidRPr="003E6B1D">
        <w:rPr>
          <w:rFonts w:ascii="Arial" w:hAnsi="Arial" w:cs="Arial"/>
          <w:sz w:val="24"/>
          <w:szCs w:val="24"/>
          <w:lang w:val="pl-PL"/>
        </w:rPr>
        <w:lastRenderedPageBreak/>
        <w:t xml:space="preserve">Zakres przedmiotowy </w:t>
      </w:r>
      <w:r w:rsidRPr="003E6B1D">
        <w:rPr>
          <w:rFonts w:ascii="Arial" w:hAnsi="Arial" w:cs="Arial"/>
          <w:i/>
          <w:sz w:val="24"/>
          <w:szCs w:val="24"/>
          <w:lang w:val="pl-PL"/>
        </w:rPr>
        <w:t>Strategii</w:t>
      </w:r>
      <w:r w:rsidRPr="003E6B1D">
        <w:rPr>
          <w:rFonts w:ascii="Arial" w:hAnsi="Arial" w:cs="Arial"/>
          <w:sz w:val="24"/>
          <w:szCs w:val="24"/>
          <w:lang w:val="pl-PL"/>
        </w:rPr>
        <w:t xml:space="preserve"> stanowią mieszkańcy </w:t>
      </w:r>
      <w:r w:rsidR="006C7530" w:rsidRPr="003E6B1D">
        <w:rPr>
          <w:rFonts w:ascii="Arial" w:hAnsi="Arial" w:cs="Arial"/>
          <w:sz w:val="24"/>
          <w:szCs w:val="24"/>
          <w:lang w:val="pl-PL"/>
        </w:rPr>
        <w:t>subregion</w:t>
      </w:r>
      <w:r w:rsidRPr="003E6B1D">
        <w:rPr>
          <w:rFonts w:ascii="Arial" w:hAnsi="Arial" w:cs="Arial"/>
          <w:sz w:val="24"/>
          <w:szCs w:val="24"/>
          <w:lang w:val="pl-PL"/>
        </w:rPr>
        <w:t>u</w:t>
      </w:r>
      <w:r w:rsidR="006C7530" w:rsidRPr="003E6B1D">
        <w:rPr>
          <w:rFonts w:ascii="Arial" w:hAnsi="Arial" w:cs="Arial"/>
          <w:sz w:val="24"/>
          <w:szCs w:val="24"/>
          <w:lang w:val="pl-PL"/>
        </w:rPr>
        <w:t xml:space="preserve"> koniński</w:t>
      </w:r>
      <w:r w:rsidRPr="003E6B1D">
        <w:rPr>
          <w:rFonts w:ascii="Arial" w:hAnsi="Arial" w:cs="Arial"/>
          <w:sz w:val="24"/>
          <w:szCs w:val="24"/>
          <w:lang w:val="pl-PL"/>
        </w:rPr>
        <w:t>ego (</w:t>
      </w:r>
      <w:r w:rsidR="00045FD4" w:rsidRPr="003E6B1D">
        <w:rPr>
          <w:rFonts w:ascii="Arial" w:hAnsi="Arial" w:cs="Arial"/>
          <w:sz w:val="24"/>
          <w:szCs w:val="24"/>
          <w:lang w:val="pl-PL"/>
        </w:rPr>
        <w:t xml:space="preserve">tj. terytorium </w:t>
      </w:r>
      <w:r w:rsidR="006C7530" w:rsidRPr="003E6B1D">
        <w:rPr>
          <w:rFonts w:ascii="Arial" w:hAnsi="Arial" w:cs="Arial"/>
          <w:sz w:val="24"/>
          <w:szCs w:val="24"/>
          <w:lang w:val="pl-PL"/>
        </w:rPr>
        <w:t>tożsam</w:t>
      </w:r>
      <w:r w:rsidR="00045FD4" w:rsidRPr="003E6B1D">
        <w:rPr>
          <w:rFonts w:ascii="Arial" w:hAnsi="Arial" w:cs="Arial"/>
          <w:sz w:val="24"/>
          <w:szCs w:val="24"/>
          <w:lang w:val="pl-PL"/>
        </w:rPr>
        <w:t>ego</w:t>
      </w:r>
      <w:r w:rsidR="006C7530" w:rsidRPr="003E6B1D">
        <w:rPr>
          <w:rFonts w:ascii="Arial" w:hAnsi="Arial" w:cs="Arial"/>
          <w:sz w:val="24"/>
          <w:szCs w:val="24"/>
          <w:lang w:val="pl-PL"/>
        </w:rPr>
        <w:t xml:space="preserve"> z wyodrębnionym </w:t>
      </w:r>
      <w:r w:rsidR="006C7530" w:rsidRPr="003E6B1D">
        <w:rPr>
          <w:rFonts w:ascii="Arial" w:hAnsi="Arial" w:cs="Arial"/>
          <w:i/>
          <w:iCs/>
          <w:sz w:val="24"/>
          <w:szCs w:val="24"/>
          <w:lang w:val="pl-PL"/>
        </w:rPr>
        <w:t>w Strategii rozwoju województwa wielkopolskiego do 2030 roku</w:t>
      </w:r>
      <w:r w:rsidR="006C7530" w:rsidRPr="003E6B1D">
        <w:rPr>
          <w:rFonts w:ascii="Arial" w:hAnsi="Arial" w:cs="Arial"/>
          <w:sz w:val="24"/>
          <w:szCs w:val="24"/>
          <w:lang w:val="pl-PL"/>
        </w:rPr>
        <w:t xml:space="preserve"> Wschodnim Obszarem Funkcjonalnym</w:t>
      </w:r>
      <w:r w:rsidRPr="003E6B1D">
        <w:rPr>
          <w:rFonts w:ascii="Arial" w:hAnsi="Arial" w:cs="Arial"/>
          <w:sz w:val="24"/>
          <w:szCs w:val="24"/>
          <w:lang w:val="pl-PL"/>
        </w:rPr>
        <w:t xml:space="preserve"> – </w:t>
      </w:r>
      <w:r w:rsidR="006C7530" w:rsidRPr="003E6B1D">
        <w:rPr>
          <w:rFonts w:ascii="Arial" w:hAnsi="Arial" w:cs="Arial"/>
          <w:sz w:val="24"/>
          <w:szCs w:val="24"/>
          <w:lang w:val="pl-PL"/>
        </w:rPr>
        <w:t xml:space="preserve">Wielkopolska Wschodnia, </w:t>
      </w:r>
      <w:r w:rsidR="00045FD4" w:rsidRPr="003E6B1D">
        <w:rPr>
          <w:rFonts w:ascii="Arial" w:hAnsi="Arial" w:cs="Arial"/>
          <w:sz w:val="24"/>
          <w:szCs w:val="24"/>
          <w:lang w:val="pl-PL"/>
        </w:rPr>
        <w:t>obejmującym</w:t>
      </w:r>
      <w:r w:rsidR="006C7530" w:rsidRPr="003E6B1D">
        <w:rPr>
          <w:rFonts w:ascii="Arial" w:hAnsi="Arial" w:cs="Arial"/>
          <w:sz w:val="24"/>
          <w:szCs w:val="24"/>
          <w:lang w:val="pl-PL"/>
        </w:rPr>
        <w:t xml:space="preserve"> 5 powiatów</w:t>
      </w:r>
      <w:r w:rsidRPr="003E6B1D">
        <w:rPr>
          <w:rFonts w:ascii="Arial" w:hAnsi="Arial" w:cs="Arial"/>
          <w:sz w:val="24"/>
          <w:szCs w:val="24"/>
          <w:lang w:val="pl-PL"/>
        </w:rPr>
        <w:t xml:space="preserve">: </w:t>
      </w:r>
      <w:r w:rsidR="006C7530" w:rsidRPr="003E6B1D">
        <w:rPr>
          <w:rFonts w:ascii="Arial" w:hAnsi="Arial" w:cs="Arial"/>
          <w:sz w:val="24"/>
          <w:szCs w:val="24"/>
          <w:lang w:val="pl-PL"/>
        </w:rPr>
        <w:t>kolski, koniński, słupecki, turecki oraz Miasto Konin</w:t>
      </w:r>
      <w:r w:rsidR="00045FD4" w:rsidRPr="003E6B1D">
        <w:rPr>
          <w:rFonts w:ascii="Arial" w:hAnsi="Arial" w:cs="Arial"/>
          <w:sz w:val="24"/>
          <w:szCs w:val="24"/>
          <w:lang w:val="pl-PL"/>
        </w:rPr>
        <w:t>,</w:t>
      </w:r>
      <w:r w:rsidR="006C7530" w:rsidRPr="003E6B1D">
        <w:rPr>
          <w:rFonts w:ascii="Arial" w:hAnsi="Arial" w:cs="Arial"/>
          <w:sz w:val="24"/>
          <w:szCs w:val="24"/>
          <w:lang w:val="pl-PL"/>
        </w:rPr>
        <w:t xml:space="preserve"> o zidentyfikowanych powiązaniach funkcjonalnych</w:t>
      </w:r>
      <w:r w:rsidRPr="003E6B1D">
        <w:rPr>
          <w:rFonts w:ascii="Arial" w:hAnsi="Arial" w:cs="Arial"/>
          <w:sz w:val="24"/>
          <w:szCs w:val="24"/>
          <w:lang w:val="pl-PL"/>
        </w:rPr>
        <w:t xml:space="preserve">) oraz </w:t>
      </w:r>
      <w:r w:rsidR="006C7530" w:rsidRPr="003E6B1D">
        <w:rPr>
          <w:rFonts w:ascii="Arial" w:hAnsi="Arial" w:cs="Arial"/>
          <w:sz w:val="24"/>
          <w:szCs w:val="24"/>
          <w:lang w:val="pl-PL"/>
        </w:rPr>
        <w:t xml:space="preserve">te </w:t>
      </w:r>
      <w:r w:rsidRPr="003E6B1D">
        <w:rPr>
          <w:rFonts w:ascii="Arial" w:hAnsi="Arial" w:cs="Arial"/>
          <w:sz w:val="24"/>
          <w:szCs w:val="24"/>
          <w:lang w:val="pl-PL"/>
        </w:rPr>
        <w:t>sfery/</w:t>
      </w:r>
      <w:r w:rsidR="006C7530" w:rsidRPr="003E6B1D">
        <w:rPr>
          <w:rFonts w:ascii="Arial" w:hAnsi="Arial" w:cs="Arial"/>
          <w:sz w:val="24"/>
          <w:szCs w:val="24"/>
          <w:lang w:val="pl-PL"/>
        </w:rPr>
        <w:t>dziedziny rozwoju społeczno-gospodarczego</w:t>
      </w:r>
      <w:r w:rsidRPr="003E6B1D">
        <w:rPr>
          <w:rFonts w:ascii="Arial" w:hAnsi="Arial" w:cs="Arial"/>
          <w:sz w:val="24"/>
          <w:szCs w:val="24"/>
          <w:lang w:val="pl-PL"/>
        </w:rPr>
        <w:t xml:space="preserve"> oraz zachowania innych podmiotów</w:t>
      </w:r>
      <w:r w:rsidR="006C7530" w:rsidRPr="003E6B1D">
        <w:rPr>
          <w:rFonts w:ascii="Arial" w:hAnsi="Arial" w:cs="Arial"/>
          <w:sz w:val="24"/>
          <w:szCs w:val="24"/>
          <w:lang w:val="pl-PL"/>
        </w:rPr>
        <w:t>, na które podmiot Strategii</w:t>
      </w:r>
      <w:r w:rsidR="00512F6F" w:rsidRPr="003E6B1D">
        <w:rPr>
          <w:rFonts w:ascii="Arial" w:hAnsi="Arial" w:cs="Arial"/>
          <w:sz w:val="24"/>
          <w:szCs w:val="24"/>
          <w:lang w:val="pl-PL"/>
        </w:rPr>
        <w:t xml:space="preserve"> ma wpływ bezpośredni lub pośredni</w:t>
      </w:r>
      <w:r w:rsidR="006C7530" w:rsidRPr="003E6B1D">
        <w:rPr>
          <w:rFonts w:ascii="Arial" w:hAnsi="Arial" w:cs="Arial"/>
          <w:sz w:val="24"/>
          <w:szCs w:val="24"/>
          <w:lang w:val="pl-PL"/>
        </w:rPr>
        <w:t>.</w:t>
      </w:r>
    </w:p>
    <w:p w14:paraId="0775BA7B" w14:textId="77777777" w:rsidR="00116A93" w:rsidRPr="003E6B1D" w:rsidRDefault="00116A93" w:rsidP="003E6B1D">
      <w:pPr>
        <w:spacing w:line="360" w:lineRule="auto"/>
        <w:rPr>
          <w:rFonts w:ascii="Arial" w:hAnsi="Arial" w:cs="Arial"/>
          <w:sz w:val="24"/>
          <w:szCs w:val="24"/>
          <w:lang w:val="pl-PL"/>
        </w:rPr>
      </w:pPr>
    </w:p>
    <w:p w14:paraId="278E1BE2" w14:textId="097C97BA" w:rsidR="0064684C" w:rsidRPr="003E6B1D" w:rsidRDefault="00E7702A" w:rsidP="003E6B1D">
      <w:pPr>
        <w:pStyle w:val="Akapitzlist"/>
        <w:spacing w:line="360" w:lineRule="auto"/>
        <w:ind w:left="360"/>
        <w:outlineLvl w:val="0"/>
        <w:rPr>
          <w:rFonts w:ascii="Arial" w:hAnsi="Arial" w:cs="Arial"/>
          <w:b/>
          <w:bCs/>
          <w:sz w:val="24"/>
          <w:szCs w:val="24"/>
          <w:lang w:val="pl-PL"/>
        </w:rPr>
      </w:pPr>
      <w:bookmarkStart w:id="10" w:name="_Toc88142730"/>
      <w:r w:rsidRPr="003E6B1D">
        <w:rPr>
          <w:rFonts w:ascii="Arial" w:hAnsi="Arial" w:cs="Arial"/>
          <w:b/>
          <w:bCs/>
          <w:sz w:val="24"/>
          <w:szCs w:val="24"/>
          <w:lang w:val="pl-PL"/>
        </w:rPr>
        <w:t xml:space="preserve">8. </w:t>
      </w:r>
      <w:r w:rsidR="006C7530" w:rsidRPr="003E6B1D">
        <w:rPr>
          <w:rFonts w:ascii="Arial" w:hAnsi="Arial" w:cs="Arial"/>
          <w:b/>
          <w:bCs/>
          <w:sz w:val="24"/>
          <w:szCs w:val="24"/>
          <w:lang w:val="pl-PL"/>
        </w:rPr>
        <w:t>Kluczowe elementy Strategii</w:t>
      </w:r>
      <w:bookmarkEnd w:id="10"/>
    </w:p>
    <w:p w14:paraId="7805200C" w14:textId="77777777" w:rsidR="000611BC" w:rsidRPr="003E6B1D" w:rsidRDefault="000611BC" w:rsidP="003E6B1D">
      <w:pPr>
        <w:pStyle w:val="Akapitzlist"/>
        <w:spacing w:line="360" w:lineRule="auto"/>
        <w:ind w:left="360"/>
        <w:rPr>
          <w:rFonts w:ascii="Arial" w:hAnsi="Arial" w:cs="Arial"/>
          <w:sz w:val="24"/>
          <w:szCs w:val="24"/>
          <w:lang w:val="pl-PL"/>
        </w:rPr>
      </w:pPr>
    </w:p>
    <w:p w14:paraId="2A46B80F" w14:textId="16B4CAFB" w:rsidR="0064684C" w:rsidRPr="003E6B1D" w:rsidRDefault="00E7702A" w:rsidP="003E6B1D">
      <w:pPr>
        <w:pStyle w:val="Akapitzlist"/>
        <w:spacing w:after="120" w:line="360" w:lineRule="auto"/>
        <w:ind w:left="788"/>
        <w:contextualSpacing w:val="0"/>
        <w:outlineLvl w:val="1"/>
        <w:rPr>
          <w:rFonts w:ascii="Arial" w:hAnsi="Arial" w:cs="Arial"/>
          <w:sz w:val="24"/>
          <w:szCs w:val="24"/>
          <w:lang w:val="pl-PL"/>
        </w:rPr>
      </w:pPr>
      <w:bookmarkStart w:id="11" w:name="_Toc88142731"/>
      <w:r w:rsidRPr="003E6B1D">
        <w:rPr>
          <w:rFonts w:ascii="Arial" w:hAnsi="Arial" w:cs="Arial"/>
          <w:sz w:val="24"/>
          <w:szCs w:val="24"/>
          <w:lang w:val="pl-PL"/>
        </w:rPr>
        <w:t xml:space="preserve">8.1. </w:t>
      </w:r>
      <w:r w:rsidR="006C7530" w:rsidRPr="003E6B1D">
        <w:rPr>
          <w:rFonts w:ascii="Arial" w:hAnsi="Arial" w:cs="Arial"/>
          <w:sz w:val="24"/>
          <w:szCs w:val="24"/>
          <w:lang w:val="pl-PL"/>
        </w:rPr>
        <w:t>Część diagnostyczna</w:t>
      </w:r>
      <w:bookmarkEnd w:id="11"/>
      <w:r w:rsidR="006C7530" w:rsidRPr="003E6B1D">
        <w:rPr>
          <w:rFonts w:ascii="Arial" w:hAnsi="Arial" w:cs="Arial"/>
          <w:sz w:val="24"/>
          <w:szCs w:val="24"/>
          <w:lang w:val="pl-PL"/>
        </w:rPr>
        <w:t xml:space="preserve"> </w:t>
      </w:r>
    </w:p>
    <w:p w14:paraId="6192A3F7" w14:textId="5562EBF3" w:rsidR="00121A17" w:rsidRPr="003E6B1D" w:rsidRDefault="00121A17" w:rsidP="003E6B1D">
      <w:pPr>
        <w:spacing w:line="360" w:lineRule="auto"/>
        <w:rPr>
          <w:rFonts w:ascii="Arial" w:hAnsi="Arial" w:cs="Arial"/>
          <w:sz w:val="24"/>
          <w:szCs w:val="24"/>
          <w:lang w:val="pl-PL"/>
        </w:rPr>
      </w:pPr>
      <w:r w:rsidRPr="003E6B1D">
        <w:rPr>
          <w:rFonts w:ascii="Arial" w:hAnsi="Arial" w:cs="Arial"/>
          <w:sz w:val="24"/>
          <w:szCs w:val="24"/>
          <w:lang w:val="pl-PL"/>
        </w:rPr>
        <w:t xml:space="preserve">Część diagnostyczna </w:t>
      </w:r>
      <w:r w:rsidRPr="003E6B1D">
        <w:rPr>
          <w:rFonts w:ascii="Arial" w:hAnsi="Arial" w:cs="Arial"/>
          <w:i/>
          <w:sz w:val="24"/>
          <w:szCs w:val="24"/>
          <w:lang w:val="pl-PL"/>
        </w:rPr>
        <w:t>Strategii</w:t>
      </w:r>
      <w:r w:rsidRPr="003E6B1D">
        <w:rPr>
          <w:rFonts w:ascii="Arial" w:hAnsi="Arial" w:cs="Arial"/>
          <w:sz w:val="24"/>
          <w:szCs w:val="24"/>
          <w:lang w:val="pl-PL"/>
        </w:rPr>
        <w:t>, przedstawiona w sposób syntetyczny, skupi się na wnioskach z poszerzonej analizy ilościowej i jakościowej</w:t>
      </w:r>
      <w:r w:rsidR="002F27B5" w:rsidRPr="003E6B1D">
        <w:rPr>
          <w:rFonts w:ascii="Arial" w:hAnsi="Arial" w:cs="Arial"/>
          <w:sz w:val="24"/>
          <w:szCs w:val="24"/>
          <w:lang w:val="pl-PL"/>
        </w:rPr>
        <w:t xml:space="preserve">, które </w:t>
      </w:r>
      <w:r w:rsidRPr="003E6B1D">
        <w:rPr>
          <w:rFonts w:ascii="Arial" w:hAnsi="Arial" w:cs="Arial"/>
          <w:sz w:val="24"/>
          <w:szCs w:val="24"/>
          <w:lang w:val="pl-PL"/>
        </w:rPr>
        <w:t xml:space="preserve">dotyczyć </w:t>
      </w:r>
      <w:r w:rsidR="002F27B5" w:rsidRPr="003E6B1D">
        <w:rPr>
          <w:rFonts w:ascii="Arial" w:hAnsi="Arial" w:cs="Arial"/>
          <w:sz w:val="24"/>
          <w:szCs w:val="24"/>
          <w:lang w:val="pl-PL"/>
        </w:rPr>
        <w:t xml:space="preserve">będą </w:t>
      </w:r>
      <w:r w:rsidRPr="003E6B1D">
        <w:rPr>
          <w:rFonts w:ascii="Arial" w:hAnsi="Arial" w:cs="Arial"/>
          <w:sz w:val="24"/>
          <w:szCs w:val="24"/>
          <w:lang w:val="pl-PL"/>
        </w:rPr>
        <w:t>kluczowych potencjałów</w:t>
      </w:r>
      <w:r w:rsidR="006C3F8B" w:rsidRPr="003E6B1D">
        <w:rPr>
          <w:rFonts w:ascii="Arial" w:hAnsi="Arial" w:cs="Arial"/>
          <w:sz w:val="24"/>
          <w:szCs w:val="24"/>
          <w:lang w:val="pl-PL"/>
        </w:rPr>
        <w:t xml:space="preserve"> i</w:t>
      </w:r>
      <w:r w:rsidRPr="003E6B1D">
        <w:rPr>
          <w:rFonts w:ascii="Arial" w:hAnsi="Arial" w:cs="Arial"/>
          <w:sz w:val="24"/>
          <w:szCs w:val="24"/>
          <w:lang w:val="pl-PL"/>
        </w:rPr>
        <w:t xml:space="preserve"> wyzwań rozwojowych</w:t>
      </w:r>
      <w:r w:rsidR="006C3F8B" w:rsidRPr="003E6B1D">
        <w:rPr>
          <w:rFonts w:ascii="Arial" w:hAnsi="Arial" w:cs="Arial"/>
          <w:sz w:val="24"/>
          <w:szCs w:val="24"/>
          <w:lang w:val="pl-PL"/>
        </w:rPr>
        <w:t xml:space="preserve"> oraz</w:t>
      </w:r>
      <w:r w:rsidRPr="003E6B1D">
        <w:rPr>
          <w:rFonts w:ascii="Arial" w:hAnsi="Arial" w:cs="Arial"/>
          <w:sz w:val="24"/>
          <w:szCs w:val="24"/>
          <w:lang w:val="pl-PL"/>
        </w:rPr>
        <w:t xml:space="preserve"> najważniejszych </w:t>
      </w:r>
      <w:r w:rsidR="006C3F8B" w:rsidRPr="003E6B1D">
        <w:rPr>
          <w:rFonts w:ascii="Arial" w:hAnsi="Arial" w:cs="Arial"/>
          <w:sz w:val="24"/>
          <w:szCs w:val="24"/>
          <w:lang w:val="pl-PL"/>
        </w:rPr>
        <w:t xml:space="preserve">problemów i </w:t>
      </w:r>
      <w:r w:rsidRPr="003E6B1D">
        <w:rPr>
          <w:rFonts w:ascii="Arial" w:hAnsi="Arial" w:cs="Arial"/>
          <w:sz w:val="24"/>
          <w:szCs w:val="24"/>
          <w:lang w:val="pl-PL"/>
        </w:rPr>
        <w:t>barier rozwojowych</w:t>
      </w:r>
      <w:r w:rsidR="006C3F8B" w:rsidRPr="003E6B1D">
        <w:rPr>
          <w:rFonts w:ascii="Arial" w:hAnsi="Arial" w:cs="Arial"/>
          <w:sz w:val="24"/>
          <w:szCs w:val="24"/>
          <w:lang w:val="pl-PL"/>
        </w:rPr>
        <w:t>.</w:t>
      </w:r>
      <w:r w:rsidRPr="003E6B1D">
        <w:rPr>
          <w:rFonts w:ascii="Arial" w:hAnsi="Arial" w:cs="Arial"/>
          <w:sz w:val="24"/>
          <w:szCs w:val="24"/>
          <w:lang w:val="pl-PL"/>
        </w:rPr>
        <w:t xml:space="preserve"> Wnioski z części diagnostycznej będą stanowiły podstawę</w:t>
      </w:r>
      <w:r w:rsidR="00E7702A" w:rsidRPr="003E6B1D">
        <w:rPr>
          <w:rFonts w:ascii="Arial" w:hAnsi="Arial" w:cs="Arial"/>
          <w:sz w:val="24"/>
          <w:szCs w:val="24"/>
          <w:lang w:val="pl-PL"/>
        </w:rPr>
        <w:t xml:space="preserve"> dla</w:t>
      </w:r>
      <w:r w:rsidRPr="003E6B1D">
        <w:rPr>
          <w:rFonts w:ascii="Arial" w:hAnsi="Arial" w:cs="Arial"/>
          <w:sz w:val="24"/>
          <w:szCs w:val="24"/>
          <w:lang w:val="pl-PL"/>
        </w:rPr>
        <w:t xml:space="preserve"> sformułowania celów</w:t>
      </w:r>
      <w:r w:rsidR="00042120" w:rsidRPr="003E6B1D">
        <w:rPr>
          <w:rFonts w:ascii="Arial" w:hAnsi="Arial" w:cs="Arial"/>
          <w:sz w:val="24"/>
          <w:szCs w:val="24"/>
          <w:lang w:val="pl-PL"/>
        </w:rPr>
        <w:t xml:space="preserve"> rozwoju</w:t>
      </w:r>
      <w:r w:rsidRPr="003E6B1D">
        <w:rPr>
          <w:rFonts w:ascii="Arial" w:hAnsi="Arial" w:cs="Arial"/>
          <w:sz w:val="24"/>
          <w:szCs w:val="24"/>
          <w:lang w:val="pl-PL"/>
        </w:rPr>
        <w:t xml:space="preserve"> i kierunków interwencji. Diagnoza będzie spójna </w:t>
      </w:r>
      <w:r w:rsidR="007918B8" w:rsidRPr="003E6B1D">
        <w:rPr>
          <w:rFonts w:ascii="Arial" w:hAnsi="Arial" w:cs="Arial"/>
          <w:sz w:val="24"/>
          <w:szCs w:val="24"/>
          <w:lang w:val="pl-PL"/>
        </w:rPr>
        <w:br/>
      </w:r>
      <w:r w:rsidRPr="003E6B1D">
        <w:rPr>
          <w:rFonts w:ascii="Arial" w:hAnsi="Arial" w:cs="Arial"/>
          <w:sz w:val="24"/>
          <w:szCs w:val="24"/>
          <w:lang w:val="pl-PL"/>
        </w:rPr>
        <w:t xml:space="preserve">i zintegrowana z pozostałą zawartością dokumentu. </w:t>
      </w:r>
      <w:r w:rsidR="002F27B5" w:rsidRPr="003E6B1D">
        <w:rPr>
          <w:rFonts w:ascii="Arial" w:hAnsi="Arial" w:cs="Arial"/>
          <w:sz w:val="24"/>
          <w:szCs w:val="24"/>
          <w:lang w:val="pl-PL"/>
        </w:rPr>
        <w:t>Jej podsumowaniem będzie</w:t>
      </w:r>
      <w:r w:rsidRPr="003E6B1D">
        <w:rPr>
          <w:rFonts w:ascii="Arial" w:hAnsi="Arial" w:cs="Arial"/>
          <w:sz w:val="24"/>
          <w:szCs w:val="24"/>
          <w:lang w:val="pl-PL"/>
        </w:rPr>
        <w:t xml:space="preserve"> analiz</w:t>
      </w:r>
      <w:r w:rsidR="002F27B5" w:rsidRPr="003E6B1D">
        <w:rPr>
          <w:rFonts w:ascii="Arial" w:hAnsi="Arial" w:cs="Arial"/>
          <w:sz w:val="24"/>
          <w:szCs w:val="24"/>
          <w:lang w:val="pl-PL"/>
        </w:rPr>
        <w:t>a</w:t>
      </w:r>
      <w:r w:rsidRPr="003E6B1D">
        <w:rPr>
          <w:rFonts w:ascii="Arial" w:hAnsi="Arial" w:cs="Arial"/>
          <w:sz w:val="24"/>
          <w:szCs w:val="24"/>
          <w:lang w:val="pl-PL"/>
        </w:rPr>
        <w:t xml:space="preserve"> jakościow</w:t>
      </w:r>
      <w:r w:rsidR="002F27B5" w:rsidRPr="003E6B1D">
        <w:rPr>
          <w:rFonts w:ascii="Arial" w:hAnsi="Arial" w:cs="Arial"/>
          <w:sz w:val="24"/>
          <w:szCs w:val="24"/>
          <w:lang w:val="pl-PL"/>
        </w:rPr>
        <w:t>a</w:t>
      </w:r>
      <w:r w:rsidRPr="003E6B1D">
        <w:rPr>
          <w:rFonts w:ascii="Arial" w:hAnsi="Arial" w:cs="Arial"/>
          <w:sz w:val="24"/>
          <w:szCs w:val="24"/>
          <w:lang w:val="pl-PL"/>
        </w:rPr>
        <w:t>, z wykorzystaniem metody SWOT lub innej metody heurystycznej, pozwalającej na uporządkowanie przedstawionych w diagnozie wyników/wniosków</w:t>
      </w:r>
      <w:r w:rsidR="00765199" w:rsidRPr="003E6B1D">
        <w:rPr>
          <w:rFonts w:ascii="Arial" w:hAnsi="Arial" w:cs="Arial"/>
          <w:sz w:val="24"/>
          <w:szCs w:val="24"/>
          <w:lang w:val="pl-PL"/>
        </w:rPr>
        <w:t>.</w:t>
      </w:r>
    </w:p>
    <w:p w14:paraId="4F029C72" w14:textId="77777777" w:rsidR="001B2646" w:rsidRPr="003E6B1D" w:rsidRDefault="001B2646" w:rsidP="003E6B1D">
      <w:pPr>
        <w:spacing w:line="360" w:lineRule="auto"/>
        <w:rPr>
          <w:rFonts w:ascii="Arial" w:hAnsi="Arial" w:cs="Arial"/>
          <w:sz w:val="24"/>
          <w:szCs w:val="24"/>
          <w:lang w:val="pl-PL"/>
        </w:rPr>
      </w:pPr>
    </w:p>
    <w:p w14:paraId="4972854C" w14:textId="3A336B18" w:rsidR="006C7530" w:rsidRPr="003E6B1D" w:rsidRDefault="00E7702A" w:rsidP="003E6B1D">
      <w:pPr>
        <w:pStyle w:val="Akapitzlist"/>
        <w:spacing w:after="120" w:line="360" w:lineRule="auto"/>
        <w:ind w:left="788"/>
        <w:contextualSpacing w:val="0"/>
        <w:outlineLvl w:val="1"/>
        <w:rPr>
          <w:rFonts w:ascii="Arial" w:hAnsi="Arial" w:cs="Arial"/>
          <w:sz w:val="24"/>
          <w:szCs w:val="24"/>
          <w:lang w:val="pl-PL"/>
        </w:rPr>
      </w:pPr>
      <w:bookmarkStart w:id="12" w:name="_Toc88142732"/>
      <w:r w:rsidRPr="003E6B1D">
        <w:rPr>
          <w:rFonts w:ascii="Arial" w:hAnsi="Arial" w:cs="Arial"/>
          <w:sz w:val="24"/>
          <w:szCs w:val="24"/>
          <w:lang w:val="pl-PL"/>
        </w:rPr>
        <w:t xml:space="preserve">8.2. </w:t>
      </w:r>
      <w:r w:rsidR="006C7530" w:rsidRPr="003E6B1D">
        <w:rPr>
          <w:rFonts w:ascii="Arial" w:hAnsi="Arial" w:cs="Arial"/>
          <w:sz w:val="24"/>
          <w:szCs w:val="24"/>
          <w:lang w:val="pl-PL"/>
        </w:rPr>
        <w:t>Część strategiczna dokumentu</w:t>
      </w:r>
      <w:bookmarkEnd w:id="12"/>
    </w:p>
    <w:p w14:paraId="22535DA9" w14:textId="5FE11B8C" w:rsidR="006C7530" w:rsidRPr="003E6B1D" w:rsidRDefault="00E7702A" w:rsidP="003E6B1D">
      <w:pPr>
        <w:pStyle w:val="Akapitzlist"/>
        <w:spacing w:after="120" w:line="360" w:lineRule="auto"/>
        <w:ind w:left="1224"/>
        <w:contextualSpacing w:val="0"/>
        <w:outlineLvl w:val="2"/>
        <w:rPr>
          <w:rFonts w:ascii="Arial" w:hAnsi="Arial" w:cs="Arial"/>
          <w:sz w:val="24"/>
          <w:szCs w:val="24"/>
          <w:lang w:val="pl-PL"/>
        </w:rPr>
      </w:pPr>
      <w:bookmarkStart w:id="13" w:name="_Toc88142733"/>
      <w:r w:rsidRPr="003E6B1D">
        <w:rPr>
          <w:rFonts w:ascii="Arial" w:hAnsi="Arial" w:cs="Arial"/>
          <w:sz w:val="24"/>
          <w:szCs w:val="24"/>
          <w:lang w:val="pl-PL"/>
        </w:rPr>
        <w:t xml:space="preserve">8.2.1. </w:t>
      </w:r>
      <w:r w:rsidR="001B035C" w:rsidRPr="003E6B1D">
        <w:rPr>
          <w:rFonts w:ascii="Arial" w:hAnsi="Arial" w:cs="Arial"/>
          <w:sz w:val="24"/>
          <w:szCs w:val="24"/>
          <w:lang w:val="pl-PL"/>
        </w:rPr>
        <w:t>Model rozwoju</w:t>
      </w:r>
      <w:bookmarkEnd w:id="13"/>
    </w:p>
    <w:p w14:paraId="3108C321" w14:textId="08B04E2E" w:rsidR="00F657EC" w:rsidRPr="003E6B1D" w:rsidRDefault="00E545CA" w:rsidP="003E6B1D">
      <w:pPr>
        <w:spacing w:line="360" w:lineRule="auto"/>
        <w:rPr>
          <w:rFonts w:ascii="Arial" w:hAnsi="Arial" w:cs="Arial"/>
          <w:sz w:val="24"/>
          <w:szCs w:val="24"/>
          <w:lang w:val="pl-PL"/>
        </w:rPr>
      </w:pPr>
      <w:r w:rsidRPr="003E6B1D">
        <w:rPr>
          <w:rFonts w:ascii="Arial" w:hAnsi="Arial" w:cs="Arial"/>
          <w:sz w:val="24"/>
          <w:szCs w:val="24"/>
          <w:lang w:val="pl-PL"/>
        </w:rPr>
        <w:t xml:space="preserve">Zakłada się, że rozwój Wielkopolski Wschodniej przebiegać </w:t>
      </w:r>
      <w:r w:rsidR="00E7702A" w:rsidRPr="003E6B1D">
        <w:rPr>
          <w:rFonts w:ascii="Arial" w:hAnsi="Arial" w:cs="Arial"/>
          <w:sz w:val="24"/>
          <w:szCs w:val="24"/>
          <w:lang w:val="pl-PL"/>
        </w:rPr>
        <w:t xml:space="preserve">będzie </w:t>
      </w:r>
      <w:r w:rsidRPr="003E6B1D">
        <w:rPr>
          <w:rFonts w:ascii="Arial" w:hAnsi="Arial" w:cs="Arial"/>
          <w:sz w:val="24"/>
          <w:szCs w:val="24"/>
          <w:lang w:val="pl-PL"/>
        </w:rPr>
        <w:t xml:space="preserve">zgodnie z modelem przyjętym </w:t>
      </w:r>
      <w:r w:rsidR="009644BC" w:rsidRPr="003E6B1D">
        <w:rPr>
          <w:rFonts w:ascii="Arial" w:hAnsi="Arial" w:cs="Arial"/>
          <w:sz w:val="24"/>
          <w:szCs w:val="24"/>
          <w:lang w:val="pl-PL"/>
        </w:rPr>
        <w:t>w</w:t>
      </w:r>
      <w:r w:rsidR="00DF34B1" w:rsidRPr="003E6B1D">
        <w:rPr>
          <w:rFonts w:ascii="Arial" w:hAnsi="Arial" w:cs="Arial"/>
          <w:sz w:val="24"/>
          <w:szCs w:val="24"/>
          <w:lang w:val="pl-PL"/>
        </w:rPr>
        <w:t> </w:t>
      </w:r>
      <w:r w:rsidR="009644BC" w:rsidRPr="003E6B1D">
        <w:rPr>
          <w:rFonts w:ascii="Arial" w:hAnsi="Arial" w:cs="Arial"/>
          <w:i/>
          <w:iCs/>
          <w:sz w:val="24"/>
          <w:szCs w:val="24"/>
          <w:lang w:val="pl-PL"/>
        </w:rPr>
        <w:t>Strategii rozwoju województwa wielkopolskiego do 2030 roku</w:t>
      </w:r>
      <w:r w:rsidRPr="003E6B1D">
        <w:rPr>
          <w:rFonts w:ascii="Arial" w:hAnsi="Arial" w:cs="Arial"/>
          <w:sz w:val="24"/>
          <w:szCs w:val="24"/>
          <w:lang w:val="pl-PL"/>
        </w:rPr>
        <w:t xml:space="preserve">, tj. </w:t>
      </w:r>
      <w:r w:rsidR="009644BC" w:rsidRPr="003E6B1D">
        <w:rPr>
          <w:rFonts w:ascii="Arial" w:hAnsi="Arial" w:cs="Arial"/>
          <w:b/>
          <w:bCs/>
          <w:sz w:val="24"/>
          <w:szCs w:val="24"/>
          <w:lang w:val="pl-PL"/>
        </w:rPr>
        <w:t>model</w:t>
      </w:r>
      <w:r w:rsidRPr="003E6B1D">
        <w:rPr>
          <w:rFonts w:ascii="Arial" w:hAnsi="Arial" w:cs="Arial"/>
          <w:b/>
          <w:bCs/>
          <w:sz w:val="24"/>
          <w:szCs w:val="24"/>
          <w:lang w:val="pl-PL"/>
        </w:rPr>
        <w:t>em</w:t>
      </w:r>
      <w:r w:rsidR="009644BC" w:rsidRPr="003E6B1D">
        <w:rPr>
          <w:rFonts w:ascii="Arial" w:hAnsi="Arial" w:cs="Arial"/>
          <w:b/>
          <w:bCs/>
          <w:sz w:val="24"/>
          <w:szCs w:val="24"/>
          <w:lang w:val="pl-PL"/>
        </w:rPr>
        <w:t xml:space="preserve"> funkcjonalny</w:t>
      </w:r>
      <w:r w:rsidRPr="003E6B1D">
        <w:rPr>
          <w:rFonts w:ascii="Arial" w:hAnsi="Arial" w:cs="Arial"/>
          <w:b/>
          <w:bCs/>
          <w:sz w:val="24"/>
          <w:szCs w:val="24"/>
          <w:lang w:val="pl-PL"/>
        </w:rPr>
        <w:t>m</w:t>
      </w:r>
      <w:r w:rsidR="0012220B" w:rsidRPr="003E6B1D">
        <w:rPr>
          <w:rFonts w:ascii="Arial" w:hAnsi="Arial" w:cs="Arial"/>
          <w:sz w:val="24"/>
          <w:szCs w:val="24"/>
          <w:lang w:val="pl-PL"/>
        </w:rPr>
        <w:t>. Model ten</w:t>
      </w:r>
      <w:r w:rsidR="009644BC" w:rsidRPr="003E6B1D">
        <w:rPr>
          <w:rFonts w:ascii="Arial" w:hAnsi="Arial" w:cs="Arial"/>
          <w:sz w:val="24"/>
          <w:szCs w:val="24"/>
          <w:lang w:val="pl-PL"/>
        </w:rPr>
        <w:t xml:space="preserve"> zakłada</w:t>
      </w:r>
      <w:r w:rsidR="0012220B" w:rsidRPr="003E6B1D">
        <w:rPr>
          <w:rFonts w:ascii="Arial" w:hAnsi="Arial" w:cs="Arial"/>
          <w:sz w:val="24"/>
          <w:szCs w:val="24"/>
          <w:lang w:val="pl-PL"/>
        </w:rPr>
        <w:t xml:space="preserve"> </w:t>
      </w:r>
      <w:r w:rsidR="009644BC" w:rsidRPr="003E6B1D">
        <w:rPr>
          <w:rFonts w:ascii="Arial" w:hAnsi="Arial" w:cs="Arial"/>
          <w:sz w:val="24"/>
          <w:szCs w:val="24"/>
          <w:lang w:val="pl-PL"/>
        </w:rPr>
        <w:t>zrównoważony terytorialnie rozwój, wzajemnie korzystne relacje zarówno w przestrzeni, jak</w:t>
      </w:r>
      <w:r w:rsidR="00DF34B1" w:rsidRPr="003E6B1D">
        <w:rPr>
          <w:rFonts w:ascii="Arial" w:hAnsi="Arial" w:cs="Arial"/>
          <w:sz w:val="24"/>
          <w:szCs w:val="24"/>
          <w:lang w:val="pl-PL"/>
        </w:rPr>
        <w:t> </w:t>
      </w:r>
      <w:r w:rsidR="009644BC" w:rsidRPr="003E6B1D">
        <w:rPr>
          <w:rFonts w:ascii="Arial" w:hAnsi="Arial" w:cs="Arial"/>
          <w:sz w:val="24"/>
          <w:szCs w:val="24"/>
          <w:lang w:val="pl-PL"/>
        </w:rPr>
        <w:t>i</w:t>
      </w:r>
      <w:r w:rsidR="00DF34B1" w:rsidRPr="003E6B1D">
        <w:rPr>
          <w:rFonts w:ascii="Arial" w:hAnsi="Arial" w:cs="Arial"/>
          <w:sz w:val="24"/>
          <w:szCs w:val="24"/>
          <w:lang w:val="pl-PL"/>
        </w:rPr>
        <w:t> </w:t>
      </w:r>
      <w:r w:rsidR="009644BC" w:rsidRPr="003E6B1D">
        <w:rPr>
          <w:rFonts w:ascii="Arial" w:hAnsi="Arial" w:cs="Arial"/>
          <w:sz w:val="24"/>
          <w:szCs w:val="24"/>
          <w:lang w:val="pl-PL"/>
        </w:rPr>
        <w:t>w</w:t>
      </w:r>
      <w:r w:rsidR="00DF34B1" w:rsidRPr="003E6B1D">
        <w:rPr>
          <w:rFonts w:ascii="Arial" w:hAnsi="Arial" w:cs="Arial"/>
          <w:sz w:val="24"/>
          <w:szCs w:val="24"/>
          <w:lang w:val="pl-PL"/>
        </w:rPr>
        <w:t> </w:t>
      </w:r>
      <w:r w:rsidR="009644BC" w:rsidRPr="003E6B1D">
        <w:rPr>
          <w:rFonts w:ascii="Arial" w:hAnsi="Arial" w:cs="Arial"/>
          <w:sz w:val="24"/>
          <w:szCs w:val="24"/>
          <w:lang w:val="pl-PL"/>
        </w:rPr>
        <w:t xml:space="preserve">układzie sfer gospodarczych i społecznych, a także powiązania międzyinstytucjonalne i partnerskie współdziałanie. </w:t>
      </w:r>
      <w:r w:rsidRPr="003E6B1D">
        <w:rPr>
          <w:rFonts w:ascii="Arial" w:hAnsi="Arial" w:cs="Arial"/>
          <w:sz w:val="24"/>
          <w:szCs w:val="24"/>
          <w:lang w:val="pl-PL"/>
        </w:rPr>
        <w:t xml:space="preserve">W modelu funkcjonalnym wspieranie biegunów wzrostu jest niewystarczające by pojawiła </w:t>
      </w:r>
      <w:r w:rsidRPr="003E6B1D">
        <w:rPr>
          <w:rFonts w:ascii="Arial" w:hAnsi="Arial" w:cs="Arial"/>
          <w:sz w:val="24"/>
          <w:szCs w:val="24"/>
          <w:lang w:val="pl-PL"/>
        </w:rPr>
        <w:lastRenderedPageBreak/>
        <w:t xml:space="preserve">się dyfuzja na obszary je otaczające. Istotne jest równoczesne wzmacnianie zdolności </w:t>
      </w:r>
      <w:r w:rsidR="007918B8" w:rsidRPr="003E6B1D">
        <w:rPr>
          <w:rFonts w:ascii="Arial" w:hAnsi="Arial" w:cs="Arial"/>
          <w:sz w:val="24"/>
          <w:szCs w:val="24"/>
          <w:lang w:val="pl-PL"/>
        </w:rPr>
        <w:br/>
      </w:r>
      <w:r w:rsidRPr="003E6B1D">
        <w:rPr>
          <w:rFonts w:ascii="Arial" w:hAnsi="Arial" w:cs="Arial"/>
          <w:sz w:val="24"/>
          <w:szCs w:val="24"/>
          <w:lang w:val="pl-PL"/>
        </w:rPr>
        <w:t xml:space="preserve">do odbioru tego oddziaływania. Przestrzeń powinna rozwijać się w wyniku wzajemnie korzystnego oddziaływania biegunów oraz otoczenia, tj. poprzez dyfuzję rozwoju z biegunów na otoczenie, ale równocześnie dzięki wzrastającym zdolnościom otoczenia do wchłaniania korzystnego oddziaływania czynników zewnętrznych. </w:t>
      </w:r>
      <w:r w:rsidR="00F657EC" w:rsidRPr="003E6B1D">
        <w:rPr>
          <w:rFonts w:ascii="Arial" w:hAnsi="Arial" w:cs="Arial"/>
          <w:sz w:val="24"/>
          <w:szCs w:val="24"/>
          <w:lang w:val="pl-PL"/>
        </w:rPr>
        <w:t>Istotne jest, aby podejmowan</w:t>
      </w:r>
      <w:r w:rsidR="002F27B5" w:rsidRPr="003E6B1D">
        <w:rPr>
          <w:rFonts w:ascii="Arial" w:hAnsi="Arial" w:cs="Arial"/>
          <w:sz w:val="24"/>
          <w:szCs w:val="24"/>
          <w:lang w:val="pl-PL"/>
        </w:rPr>
        <w:t>a</w:t>
      </w:r>
      <w:r w:rsidR="00F657EC" w:rsidRPr="003E6B1D">
        <w:rPr>
          <w:rFonts w:ascii="Arial" w:hAnsi="Arial" w:cs="Arial"/>
          <w:sz w:val="24"/>
          <w:szCs w:val="24"/>
          <w:lang w:val="pl-PL"/>
        </w:rPr>
        <w:t xml:space="preserve"> interwencja przyczynia</w:t>
      </w:r>
      <w:r w:rsidR="002F27B5" w:rsidRPr="003E6B1D">
        <w:rPr>
          <w:rFonts w:ascii="Arial" w:hAnsi="Arial" w:cs="Arial"/>
          <w:sz w:val="24"/>
          <w:szCs w:val="24"/>
          <w:lang w:val="pl-PL"/>
        </w:rPr>
        <w:t>ła</w:t>
      </w:r>
      <w:r w:rsidR="00F657EC" w:rsidRPr="003E6B1D">
        <w:rPr>
          <w:rFonts w:ascii="Arial" w:hAnsi="Arial" w:cs="Arial"/>
          <w:sz w:val="24"/>
          <w:szCs w:val="24"/>
          <w:lang w:val="pl-PL"/>
        </w:rPr>
        <w:t xml:space="preserve"> się do rozwoju zrównoważonego terytorialnie, ze szczególnym uwzględnieniem obszarów zmarginalizowanych. </w:t>
      </w:r>
      <w:r w:rsidR="007918B8" w:rsidRPr="003E6B1D">
        <w:rPr>
          <w:rFonts w:ascii="Arial" w:hAnsi="Arial" w:cs="Arial"/>
          <w:sz w:val="24"/>
          <w:szCs w:val="24"/>
          <w:lang w:val="pl-PL"/>
        </w:rPr>
        <w:br/>
      </w:r>
      <w:r w:rsidRPr="003E6B1D">
        <w:rPr>
          <w:rFonts w:ascii="Arial" w:hAnsi="Arial" w:cs="Arial"/>
          <w:sz w:val="24"/>
          <w:szCs w:val="24"/>
          <w:lang w:val="pl-PL"/>
        </w:rPr>
        <w:t>W modelu tym istotne są powiązania międzysektorowe, a zatem wzajemnie korzystne relacje zarówno w przestrzeni, umożliwiające zrównoważony terytorialnie rozwój, jak i w układzie poszczególnych sfer gospodarczych i społecznych, będące źródłem synergii. W</w:t>
      </w:r>
      <w:r w:rsidR="00DF34B1" w:rsidRPr="003E6B1D">
        <w:rPr>
          <w:rFonts w:ascii="Arial" w:hAnsi="Arial" w:cs="Arial"/>
          <w:sz w:val="24"/>
          <w:szCs w:val="24"/>
          <w:lang w:val="pl-PL"/>
        </w:rPr>
        <w:t> </w:t>
      </w:r>
      <w:r w:rsidRPr="003E6B1D">
        <w:rPr>
          <w:rFonts w:ascii="Arial" w:hAnsi="Arial" w:cs="Arial"/>
          <w:sz w:val="24"/>
          <w:szCs w:val="24"/>
          <w:lang w:val="pl-PL"/>
        </w:rPr>
        <w:t xml:space="preserve">modelu funkcjonalnym istotnym elementem są również powiązania międzyinstytucjonalne, tj. ścisła współpraca, współuczestnictwo, odpowiedzialność </w:t>
      </w:r>
      <w:r w:rsidR="007918B8" w:rsidRPr="003E6B1D">
        <w:rPr>
          <w:rFonts w:ascii="Arial" w:hAnsi="Arial" w:cs="Arial"/>
          <w:sz w:val="24"/>
          <w:szCs w:val="24"/>
          <w:lang w:val="pl-PL"/>
        </w:rPr>
        <w:br/>
      </w:r>
      <w:r w:rsidRPr="003E6B1D">
        <w:rPr>
          <w:rFonts w:ascii="Arial" w:hAnsi="Arial" w:cs="Arial"/>
          <w:sz w:val="24"/>
          <w:szCs w:val="24"/>
          <w:lang w:val="pl-PL"/>
        </w:rPr>
        <w:t>i solidarność różnych podmiotów, reprezentujących sfery: publiczną, gospodarczą, naukową oraz społeczną. Dzięki nim możliwe jest łączenie potencjałów różnych podmiotów w działaniach na rzecz rozwoju Wielkopolski Wschodniej, umożliwiając tym samym wzajemne uzupełnianie się działań, zwiększanie ich efektywności, a także lepsze wykorzystanie dostępnych zasobów.</w:t>
      </w:r>
    </w:p>
    <w:p w14:paraId="412A5CF3" w14:textId="6EB3ECE9" w:rsidR="003017F9" w:rsidRPr="003E6B1D" w:rsidRDefault="00F657EC" w:rsidP="003E6B1D">
      <w:pPr>
        <w:spacing w:line="360" w:lineRule="auto"/>
        <w:rPr>
          <w:rFonts w:ascii="Arial" w:hAnsi="Arial" w:cs="Arial"/>
          <w:sz w:val="24"/>
          <w:szCs w:val="24"/>
          <w:lang w:val="pl-PL"/>
        </w:rPr>
      </w:pPr>
      <w:r w:rsidRPr="003E6B1D">
        <w:rPr>
          <w:rFonts w:ascii="Arial" w:hAnsi="Arial" w:cs="Arial"/>
          <w:sz w:val="24"/>
          <w:szCs w:val="24"/>
          <w:lang w:val="pl-PL"/>
        </w:rPr>
        <w:t>Zgodnie z wymogami ustawowymi</w:t>
      </w:r>
      <w:r w:rsidR="000B7B1D" w:rsidRPr="003E6B1D">
        <w:rPr>
          <w:rFonts w:ascii="Arial" w:hAnsi="Arial" w:cs="Arial"/>
          <w:sz w:val="24"/>
          <w:szCs w:val="24"/>
          <w:lang w:val="pl-PL"/>
        </w:rPr>
        <w:t xml:space="preserve"> </w:t>
      </w:r>
      <w:r w:rsidRPr="003E6B1D">
        <w:rPr>
          <w:rFonts w:ascii="Arial" w:hAnsi="Arial" w:cs="Arial"/>
          <w:sz w:val="24"/>
          <w:szCs w:val="24"/>
          <w:lang w:val="pl-PL"/>
        </w:rPr>
        <w:t xml:space="preserve">w </w:t>
      </w:r>
      <w:r w:rsidR="000B7B1D" w:rsidRPr="003E6B1D">
        <w:rPr>
          <w:rFonts w:ascii="Arial" w:hAnsi="Arial" w:cs="Arial"/>
          <w:i/>
          <w:iCs/>
          <w:sz w:val="24"/>
          <w:szCs w:val="24"/>
          <w:lang w:val="pl-PL"/>
        </w:rPr>
        <w:t>Strategii rozwoju województwa wielkopolskiego do 2030 roku</w:t>
      </w:r>
      <w:r w:rsidR="000B7B1D" w:rsidRPr="003E6B1D">
        <w:rPr>
          <w:rFonts w:ascii="Arial" w:hAnsi="Arial" w:cs="Arial"/>
          <w:sz w:val="24"/>
          <w:szCs w:val="24"/>
          <w:lang w:val="pl-PL"/>
        </w:rPr>
        <w:t xml:space="preserve"> </w:t>
      </w:r>
      <w:r w:rsidRPr="003E6B1D">
        <w:rPr>
          <w:rFonts w:ascii="Arial" w:hAnsi="Arial" w:cs="Arial"/>
          <w:sz w:val="24"/>
          <w:szCs w:val="24"/>
          <w:lang w:val="pl-PL"/>
        </w:rPr>
        <w:t xml:space="preserve">zidentyfikowano regionalne Obszary Strategicznej Interwencji </w:t>
      </w:r>
      <w:r w:rsidR="0012220B" w:rsidRPr="003E6B1D">
        <w:rPr>
          <w:rFonts w:ascii="Arial" w:hAnsi="Arial" w:cs="Arial"/>
          <w:sz w:val="24"/>
          <w:szCs w:val="24"/>
          <w:lang w:val="pl-PL"/>
        </w:rPr>
        <w:t>oraz określono dla nich</w:t>
      </w:r>
      <w:r w:rsidRPr="003E6B1D">
        <w:rPr>
          <w:rFonts w:ascii="Arial" w:hAnsi="Arial" w:cs="Arial"/>
          <w:sz w:val="24"/>
          <w:szCs w:val="24"/>
          <w:lang w:val="pl-PL"/>
        </w:rPr>
        <w:t xml:space="preserve"> kluczow</w:t>
      </w:r>
      <w:r w:rsidR="0012220B" w:rsidRPr="003E6B1D">
        <w:rPr>
          <w:rFonts w:ascii="Arial" w:hAnsi="Arial" w:cs="Arial"/>
          <w:sz w:val="24"/>
          <w:szCs w:val="24"/>
          <w:lang w:val="pl-PL"/>
        </w:rPr>
        <w:t>e</w:t>
      </w:r>
      <w:r w:rsidRPr="003E6B1D">
        <w:rPr>
          <w:rFonts w:ascii="Arial" w:hAnsi="Arial" w:cs="Arial"/>
          <w:sz w:val="24"/>
          <w:szCs w:val="24"/>
          <w:lang w:val="pl-PL"/>
        </w:rPr>
        <w:t xml:space="preserve"> kierunk</w:t>
      </w:r>
      <w:r w:rsidR="0012220B" w:rsidRPr="003E6B1D">
        <w:rPr>
          <w:rFonts w:ascii="Arial" w:hAnsi="Arial" w:cs="Arial"/>
          <w:sz w:val="24"/>
          <w:szCs w:val="24"/>
          <w:lang w:val="pl-PL"/>
        </w:rPr>
        <w:t>i</w:t>
      </w:r>
      <w:r w:rsidRPr="003E6B1D">
        <w:rPr>
          <w:rFonts w:ascii="Arial" w:hAnsi="Arial" w:cs="Arial"/>
          <w:sz w:val="24"/>
          <w:szCs w:val="24"/>
          <w:lang w:val="pl-PL"/>
        </w:rPr>
        <w:t xml:space="preserve"> działań</w:t>
      </w:r>
      <w:r w:rsidR="00FE3A6C" w:rsidRPr="003E6B1D">
        <w:rPr>
          <w:rFonts w:ascii="Arial" w:hAnsi="Arial" w:cs="Arial"/>
          <w:sz w:val="24"/>
          <w:szCs w:val="24"/>
          <w:lang w:val="pl-PL"/>
        </w:rPr>
        <w:t>.</w:t>
      </w:r>
      <w:r w:rsidR="0012220B" w:rsidRPr="003E6B1D">
        <w:rPr>
          <w:rFonts w:ascii="Arial" w:hAnsi="Arial" w:cs="Arial"/>
          <w:sz w:val="24"/>
          <w:szCs w:val="24"/>
          <w:lang w:val="pl-PL"/>
        </w:rPr>
        <w:t xml:space="preserve"> Należy jednak pamiętać, że </w:t>
      </w:r>
      <w:r w:rsidRPr="003E6B1D">
        <w:rPr>
          <w:rFonts w:ascii="Arial" w:hAnsi="Arial" w:cs="Arial"/>
          <w:sz w:val="24"/>
          <w:szCs w:val="24"/>
          <w:lang w:val="pl-PL"/>
        </w:rPr>
        <w:t xml:space="preserve">Wielkopolska </w:t>
      </w:r>
      <w:r w:rsidR="0012220B" w:rsidRPr="003E6B1D">
        <w:rPr>
          <w:rFonts w:ascii="Arial" w:hAnsi="Arial" w:cs="Arial"/>
          <w:sz w:val="24"/>
          <w:szCs w:val="24"/>
          <w:lang w:val="pl-PL"/>
        </w:rPr>
        <w:t xml:space="preserve">posiada złożoną </w:t>
      </w:r>
      <w:r w:rsidRPr="003E6B1D">
        <w:rPr>
          <w:rFonts w:ascii="Arial" w:hAnsi="Arial" w:cs="Arial"/>
          <w:sz w:val="24"/>
          <w:szCs w:val="24"/>
          <w:lang w:val="pl-PL"/>
        </w:rPr>
        <w:t>struktur</w:t>
      </w:r>
      <w:r w:rsidR="0012220B" w:rsidRPr="003E6B1D">
        <w:rPr>
          <w:rFonts w:ascii="Arial" w:hAnsi="Arial" w:cs="Arial"/>
          <w:sz w:val="24"/>
          <w:szCs w:val="24"/>
          <w:lang w:val="pl-PL"/>
        </w:rPr>
        <w:t>ę</w:t>
      </w:r>
      <w:r w:rsidRPr="003E6B1D">
        <w:rPr>
          <w:rFonts w:ascii="Arial" w:hAnsi="Arial" w:cs="Arial"/>
          <w:sz w:val="24"/>
          <w:szCs w:val="24"/>
          <w:lang w:val="pl-PL"/>
        </w:rPr>
        <w:t xml:space="preserve"> potencjałów i barier rozwojowych w układzie wewnątrzregionalnym, stąd istotne znaczenie będzie miał</w:t>
      </w:r>
      <w:r w:rsidR="0012220B" w:rsidRPr="003E6B1D">
        <w:rPr>
          <w:rFonts w:ascii="Arial" w:hAnsi="Arial" w:cs="Arial"/>
          <w:sz w:val="24"/>
          <w:szCs w:val="24"/>
          <w:lang w:val="pl-PL"/>
        </w:rPr>
        <w:t>o</w:t>
      </w:r>
      <w:r w:rsidRPr="003E6B1D">
        <w:rPr>
          <w:rFonts w:ascii="Arial" w:hAnsi="Arial" w:cs="Arial"/>
          <w:sz w:val="24"/>
          <w:szCs w:val="24"/>
          <w:lang w:val="pl-PL"/>
        </w:rPr>
        <w:t xml:space="preserve"> właściw</w:t>
      </w:r>
      <w:r w:rsidR="0012220B" w:rsidRPr="003E6B1D">
        <w:rPr>
          <w:rFonts w:ascii="Arial" w:hAnsi="Arial" w:cs="Arial"/>
          <w:sz w:val="24"/>
          <w:szCs w:val="24"/>
          <w:lang w:val="pl-PL"/>
        </w:rPr>
        <w:t xml:space="preserve">e zaplanowanie interwencji </w:t>
      </w:r>
      <w:r w:rsidRPr="003E6B1D">
        <w:rPr>
          <w:rFonts w:ascii="Arial" w:hAnsi="Arial" w:cs="Arial"/>
          <w:sz w:val="24"/>
          <w:szCs w:val="24"/>
          <w:lang w:val="pl-PL"/>
        </w:rPr>
        <w:t>na poziomach lokalnym, ponadlokalnym</w:t>
      </w:r>
      <w:r w:rsidR="0012220B" w:rsidRPr="003E6B1D">
        <w:rPr>
          <w:rFonts w:ascii="Arial" w:hAnsi="Arial" w:cs="Arial"/>
          <w:sz w:val="24"/>
          <w:szCs w:val="24"/>
          <w:lang w:val="pl-PL"/>
        </w:rPr>
        <w:t xml:space="preserve"> czy </w:t>
      </w:r>
      <w:proofErr w:type="spellStart"/>
      <w:r w:rsidRPr="003E6B1D">
        <w:rPr>
          <w:rFonts w:ascii="Arial" w:hAnsi="Arial" w:cs="Arial"/>
          <w:sz w:val="24"/>
          <w:szCs w:val="24"/>
          <w:lang w:val="pl-PL"/>
        </w:rPr>
        <w:t>subregionalnym</w:t>
      </w:r>
      <w:proofErr w:type="spellEnd"/>
      <w:r w:rsidRPr="003E6B1D">
        <w:rPr>
          <w:rFonts w:ascii="Arial" w:hAnsi="Arial" w:cs="Arial"/>
          <w:sz w:val="24"/>
          <w:szCs w:val="24"/>
          <w:lang w:val="pl-PL"/>
        </w:rPr>
        <w:t xml:space="preserve"> z użyciem możliwych do wykorzystania instrumentów współpracy.</w:t>
      </w:r>
      <w:r w:rsidR="0012220B" w:rsidRPr="003E6B1D">
        <w:rPr>
          <w:rFonts w:ascii="Arial" w:hAnsi="Arial" w:cs="Arial"/>
          <w:sz w:val="24"/>
          <w:szCs w:val="24"/>
          <w:lang w:val="pl-PL"/>
        </w:rPr>
        <w:t xml:space="preserve"> </w:t>
      </w:r>
      <w:r w:rsidR="00D01C99" w:rsidRPr="003E6B1D">
        <w:rPr>
          <w:rFonts w:ascii="Arial" w:hAnsi="Arial" w:cs="Arial"/>
          <w:sz w:val="24"/>
          <w:szCs w:val="24"/>
          <w:lang w:val="pl-PL"/>
        </w:rPr>
        <w:t>Z</w:t>
      </w:r>
      <w:r w:rsidRPr="003E6B1D">
        <w:rPr>
          <w:rFonts w:ascii="Arial" w:hAnsi="Arial" w:cs="Arial"/>
          <w:sz w:val="24"/>
          <w:szCs w:val="24"/>
          <w:lang w:val="pl-PL"/>
        </w:rPr>
        <w:t xml:space="preserve">adaniem strategii </w:t>
      </w:r>
      <w:proofErr w:type="spellStart"/>
      <w:r w:rsidRPr="003E6B1D">
        <w:rPr>
          <w:rFonts w:ascii="Arial" w:hAnsi="Arial" w:cs="Arial"/>
          <w:sz w:val="24"/>
          <w:szCs w:val="24"/>
          <w:lang w:val="pl-PL"/>
        </w:rPr>
        <w:t>subregionalnej</w:t>
      </w:r>
      <w:proofErr w:type="spellEnd"/>
      <w:r w:rsidRPr="003E6B1D">
        <w:rPr>
          <w:rFonts w:ascii="Arial" w:hAnsi="Arial" w:cs="Arial"/>
          <w:sz w:val="24"/>
          <w:szCs w:val="24"/>
          <w:lang w:val="pl-PL"/>
        </w:rPr>
        <w:t xml:space="preserve"> </w:t>
      </w:r>
      <w:r w:rsidR="0012220B" w:rsidRPr="003E6B1D">
        <w:rPr>
          <w:rFonts w:ascii="Arial" w:hAnsi="Arial" w:cs="Arial"/>
          <w:sz w:val="24"/>
          <w:szCs w:val="24"/>
          <w:lang w:val="pl-PL"/>
        </w:rPr>
        <w:t>będzie</w:t>
      </w:r>
      <w:r w:rsidR="000B7B1D" w:rsidRPr="003E6B1D">
        <w:rPr>
          <w:rFonts w:ascii="Arial" w:hAnsi="Arial" w:cs="Arial"/>
          <w:sz w:val="24"/>
          <w:szCs w:val="24"/>
          <w:lang w:val="pl-PL"/>
        </w:rPr>
        <w:t xml:space="preserve"> </w:t>
      </w:r>
      <w:r w:rsidR="00D01C99" w:rsidRPr="003E6B1D">
        <w:rPr>
          <w:rFonts w:ascii="Arial" w:hAnsi="Arial" w:cs="Arial"/>
          <w:sz w:val="24"/>
          <w:szCs w:val="24"/>
          <w:lang w:val="pl-PL"/>
        </w:rPr>
        <w:t xml:space="preserve">zatem </w:t>
      </w:r>
      <w:r w:rsidR="005C7244" w:rsidRPr="003E6B1D">
        <w:rPr>
          <w:rFonts w:ascii="Arial" w:hAnsi="Arial" w:cs="Arial"/>
          <w:sz w:val="24"/>
          <w:szCs w:val="24"/>
          <w:lang w:val="pl-PL"/>
        </w:rPr>
        <w:t>szczegółowa</w:t>
      </w:r>
      <w:r w:rsidR="000B7B1D" w:rsidRPr="003E6B1D">
        <w:rPr>
          <w:rFonts w:ascii="Arial" w:hAnsi="Arial" w:cs="Arial"/>
          <w:sz w:val="24"/>
          <w:szCs w:val="24"/>
          <w:lang w:val="pl-PL"/>
        </w:rPr>
        <w:t xml:space="preserve"> identyfikacja </w:t>
      </w:r>
      <w:r w:rsidR="005C7244" w:rsidRPr="003E6B1D">
        <w:rPr>
          <w:rFonts w:ascii="Arial" w:hAnsi="Arial" w:cs="Arial"/>
          <w:sz w:val="24"/>
          <w:szCs w:val="24"/>
          <w:lang w:val="pl-PL"/>
        </w:rPr>
        <w:t>problemów, wyzwań i potencjałów rozwojowych poszczególnych obszarów</w:t>
      </w:r>
      <w:r w:rsidR="0012220B" w:rsidRPr="003E6B1D">
        <w:rPr>
          <w:rFonts w:ascii="Arial" w:hAnsi="Arial" w:cs="Arial"/>
          <w:sz w:val="24"/>
          <w:szCs w:val="24"/>
          <w:lang w:val="pl-PL"/>
        </w:rPr>
        <w:t xml:space="preserve"> Wielkopolski Wschodniej</w:t>
      </w:r>
      <w:r w:rsidR="005C7244" w:rsidRPr="003E6B1D">
        <w:rPr>
          <w:rFonts w:ascii="Arial" w:hAnsi="Arial" w:cs="Arial"/>
          <w:sz w:val="24"/>
          <w:szCs w:val="24"/>
          <w:lang w:val="pl-PL"/>
        </w:rPr>
        <w:t xml:space="preserve">, </w:t>
      </w:r>
      <w:r w:rsidR="007918B8" w:rsidRPr="003E6B1D">
        <w:rPr>
          <w:rFonts w:ascii="Arial" w:hAnsi="Arial" w:cs="Arial"/>
          <w:sz w:val="24"/>
          <w:szCs w:val="24"/>
          <w:lang w:val="pl-PL"/>
        </w:rPr>
        <w:t xml:space="preserve">w </w:t>
      </w:r>
      <w:r w:rsidR="005C7244" w:rsidRPr="003E6B1D">
        <w:rPr>
          <w:rFonts w:ascii="Arial" w:hAnsi="Arial" w:cs="Arial"/>
          <w:sz w:val="24"/>
          <w:szCs w:val="24"/>
          <w:lang w:val="pl-PL"/>
        </w:rPr>
        <w:t>cel</w:t>
      </w:r>
      <w:r w:rsidR="007918B8" w:rsidRPr="003E6B1D">
        <w:rPr>
          <w:rFonts w:ascii="Arial" w:hAnsi="Arial" w:cs="Arial"/>
          <w:sz w:val="24"/>
          <w:szCs w:val="24"/>
          <w:lang w:val="pl-PL"/>
        </w:rPr>
        <w:t>u</w:t>
      </w:r>
      <w:r w:rsidR="005C7244" w:rsidRPr="003E6B1D">
        <w:rPr>
          <w:rFonts w:ascii="Arial" w:hAnsi="Arial" w:cs="Arial"/>
          <w:sz w:val="24"/>
          <w:szCs w:val="24"/>
          <w:lang w:val="pl-PL"/>
        </w:rPr>
        <w:t xml:space="preserve"> odpowiedniego dobrania instrumentów wsparcia (zgodnie z ideą podejścia zorientowanego terytorialnie, tj. place-</w:t>
      </w:r>
      <w:proofErr w:type="spellStart"/>
      <w:r w:rsidR="005C7244" w:rsidRPr="003E6B1D">
        <w:rPr>
          <w:rFonts w:ascii="Arial" w:hAnsi="Arial" w:cs="Arial"/>
          <w:sz w:val="24"/>
          <w:szCs w:val="24"/>
          <w:lang w:val="pl-PL"/>
        </w:rPr>
        <w:t>based</w:t>
      </w:r>
      <w:proofErr w:type="spellEnd"/>
      <w:r w:rsidR="005C7244" w:rsidRPr="003E6B1D">
        <w:rPr>
          <w:rFonts w:ascii="Arial" w:hAnsi="Arial" w:cs="Arial"/>
          <w:sz w:val="24"/>
          <w:szCs w:val="24"/>
          <w:lang w:val="pl-PL"/>
        </w:rPr>
        <w:t xml:space="preserve"> policy). Z tego punktu widzenia przyjęty w </w:t>
      </w:r>
      <w:r w:rsidR="005C7244" w:rsidRPr="003E6B1D">
        <w:rPr>
          <w:rFonts w:ascii="Arial" w:hAnsi="Arial" w:cs="Arial"/>
          <w:i/>
          <w:iCs/>
          <w:sz w:val="24"/>
          <w:szCs w:val="24"/>
          <w:lang w:val="pl-PL"/>
        </w:rPr>
        <w:t>Strategii rozwoju Wielkopolski Wschodniej</w:t>
      </w:r>
      <w:r w:rsidR="005C7244" w:rsidRPr="003E6B1D">
        <w:rPr>
          <w:rFonts w:ascii="Arial" w:hAnsi="Arial" w:cs="Arial"/>
          <w:sz w:val="24"/>
          <w:szCs w:val="24"/>
          <w:lang w:val="pl-PL"/>
        </w:rPr>
        <w:t xml:space="preserve"> model rozwoju można uznać jako </w:t>
      </w:r>
      <w:r w:rsidR="00C70246" w:rsidRPr="003E6B1D">
        <w:rPr>
          <w:rFonts w:ascii="Arial" w:hAnsi="Arial" w:cs="Arial"/>
          <w:sz w:val="24"/>
          <w:szCs w:val="24"/>
          <w:lang w:val="pl-PL"/>
        </w:rPr>
        <w:t>operacjonalizację służącą konkretyzacji działań, która powinna przynieść poprawę skuteczności i efektywności podejmowanej interwencji rozwojowej</w:t>
      </w:r>
      <w:r w:rsidR="005C7244" w:rsidRPr="003E6B1D">
        <w:rPr>
          <w:rFonts w:ascii="Arial" w:hAnsi="Arial" w:cs="Arial"/>
          <w:sz w:val="24"/>
          <w:szCs w:val="24"/>
          <w:lang w:val="pl-PL"/>
        </w:rPr>
        <w:t>.</w:t>
      </w:r>
    </w:p>
    <w:p w14:paraId="2641F420" w14:textId="5F50746B" w:rsidR="0068210E" w:rsidRPr="003E6B1D" w:rsidRDefault="00526016" w:rsidP="003E6B1D">
      <w:pPr>
        <w:pStyle w:val="Akapitzlist"/>
        <w:spacing w:after="120" w:line="360" w:lineRule="auto"/>
        <w:ind w:left="1224"/>
        <w:contextualSpacing w:val="0"/>
        <w:outlineLvl w:val="2"/>
        <w:rPr>
          <w:rFonts w:ascii="Arial" w:hAnsi="Arial" w:cs="Arial"/>
          <w:sz w:val="24"/>
          <w:szCs w:val="24"/>
          <w:lang w:val="pl-PL"/>
        </w:rPr>
      </w:pPr>
      <w:bookmarkStart w:id="14" w:name="_Toc88142734"/>
      <w:r w:rsidRPr="003E6B1D">
        <w:rPr>
          <w:rFonts w:ascii="Arial" w:hAnsi="Arial" w:cs="Arial"/>
          <w:sz w:val="24"/>
          <w:szCs w:val="24"/>
          <w:lang w:val="pl-PL"/>
        </w:rPr>
        <w:lastRenderedPageBreak/>
        <w:t xml:space="preserve">8.2.2. </w:t>
      </w:r>
      <w:r w:rsidR="0068210E" w:rsidRPr="003E6B1D">
        <w:rPr>
          <w:rFonts w:ascii="Arial" w:hAnsi="Arial" w:cs="Arial"/>
          <w:sz w:val="24"/>
          <w:szCs w:val="24"/>
          <w:lang w:val="pl-PL"/>
        </w:rPr>
        <w:t xml:space="preserve">Wizja </w:t>
      </w:r>
      <w:r w:rsidRPr="003E6B1D">
        <w:rPr>
          <w:rFonts w:ascii="Arial" w:hAnsi="Arial" w:cs="Arial"/>
          <w:sz w:val="24"/>
          <w:szCs w:val="24"/>
          <w:lang w:val="pl-PL"/>
        </w:rPr>
        <w:t>rozwoju</w:t>
      </w:r>
      <w:bookmarkEnd w:id="14"/>
    </w:p>
    <w:p w14:paraId="068A22D8" w14:textId="1C761203" w:rsidR="0012220B" w:rsidRPr="003E6B1D" w:rsidRDefault="00526016" w:rsidP="003E6B1D">
      <w:pPr>
        <w:tabs>
          <w:tab w:val="left" w:pos="360"/>
        </w:tabs>
        <w:spacing w:before="120" w:line="360" w:lineRule="auto"/>
        <w:rPr>
          <w:rFonts w:ascii="Arial" w:hAnsi="Arial" w:cs="Arial"/>
          <w:sz w:val="24"/>
          <w:szCs w:val="24"/>
          <w:lang w:val="pl-PL"/>
        </w:rPr>
      </w:pPr>
      <w:r w:rsidRPr="003E6B1D">
        <w:rPr>
          <w:rFonts w:ascii="Arial" w:hAnsi="Arial" w:cs="Arial"/>
          <w:sz w:val="24"/>
          <w:szCs w:val="24"/>
          <w:lang w:val="pl-PL"/>
        </w:rPr>
        <w:t>Zakłada się, że w</w:t>
      </w:r>
      <w:r w:rsidR="0012220B" w:rsidRPr="003E6B1D">
        <w:rPr>
          <w:rFonts w:ascii="Arial" w:hAnsi="Arial" w:cs="Arial"/>
          <w:sz w:val="24"/>
          <w:szCs w:val="24"/>
          <w:lang w:val="pl-PL"/>
        </w:rPr>
        <w:t>izja</w:t>
      </w:r>
      <w:r w:rsidRPr="003E6B1D">
        <w:rPr>
          <w:rFonts w:ascii="Arial" w:hAnsi="Arial" w:cs="Arial"/>
          <w:sz w:val="24"/>
          <w:szCs w:val="24"/>
          <w:lang w:val="pl-PL"/>
        </w:rPr>
        <w:t xml:space="preserve"> rozwoju</w:t>
      </w:r>
      <w:r w:rsidR="006F5650" w:rsidRPr="003E6B1D">
        <w:rPr>
          <w:rFonts w:ascii="Arial" w:hAnsi="Arial" w:cs="Arial"/>
          <w:sz w:val="24"/>
          <w:szCs w:val="24"/>
          <w:lang w:val="pl-PL"/>
        </w:rPr>
        <w:t xml:space="preserve"> zawarta w dokumencie</w:t>
      </w:r>
      <w:r w:rsidR="0012220B" w:rsidRPr="003E6B1D">
        <w:rPr>
          <w:rFonts w:ascii="Arial" w:hAnsi="Arial" w:cs="Arial"/>
          <w:sz w:val="24"/>
          <w:szCs w:val="24"/>
          <w:lang w:val="pl-PL"/>
        </w:rPr>
        <w:t xml:space="preserve"> będzie </w:t>
      </w:r>
      <w:r w:rsidRPr="003E6B1D">
        <w:rPr>
          <w:rFonts w:ascii="Arial" w:hAnsi="Arial" w:cs="Arial"/>
          <w:sz w:val="24"/>
          <w:szCs w:val="24"/>
          <w:lang w:val="pl-PL"/>
        </w:rPr>
        <w:t>syntetycznym opisem docelowego stanu rozwoju obszaru Wielkopolski Wschodniej w 2040 roku</w:t>
      </w:r>
      <w:r w:rsidR="007918B8" w:rsidRPr="003E6B1D">
        <w:rPr>
          <w:rFonts w:ascii="Arial" w:hAnsi="Arial" w:cs="Arial"/>
          <w:sz w:val="24"/>
          <w:szCs w:val="24"/>
          <w:lang w:val="pl-PL"/>
        </w:rPr>
        <w:t>,</w:t>
      </w:r>
      <w:r w:rsidRPr="003E6B1D">
        <w:rPr>
          <w:rFonts w:ascii="Arial" w:hAnsi="Arial" w:cs="Arial"/>
          <w:sz w:val="24"/>
          <w:szCs w:val="24"/>
          <w:lang w:val="pl-PL"/>
        </w:rPr>
        <w:t xml:space="preserve"> obrazującym </w:t>
      </w:r>
      <w:r w:rsidR="0012220B" w:rsidRPr="003E6B1D">
        <w:rPr>
          <w:rFonts w:ascii="Arial" w:hAnsi="Arial" w:cs="Arial"/>
          <w:sz w:val="24"/>
          <w:szCs w:val="24"/>
          <w:lang w:val="pl-PL"/>
        </w:rPr>
        <w:t>aspiracje subregionu</w:t>
      </w:r>
      <w:r w:rsidR="000C6D3F" w:rsidRPr="003E6B1D">
        <w:rPr>
          <w:rFonts w:ascii="Arial" w:hAnsi="Arial" w:cs="Arial"/>
          <w:sz w:val="24"/>
          <w:szCs w:val="24"/>
          <w:lang w:val="pl-PL"/>
        </w:rPr>
        <w:t xml:space="preserve"> –</w:t>
      </w:r>
      <w:r w:rsidR="0012220B" w:rsidRPr="003E6B1D">
        <w:rPr>
          <w:rFonts w:ascii="Arial" w:hAnsi="Arial" w:cs="Arial"/>
          <w:sz w:val="24"/>
          <w:szCs w:val="24"/>
          <w:lang w:val="pl-PL"/>
        </w:rPr>
        <w:t xml:space="preserve"> </w:t>
      </w:r>
      <w:r w:rsidRPr="003E6B1D">
        <w:rPr>
          <w:rFonts w:ascii="Arial" w:hAnsi="Arial" w:cs="Arial"/>
          <w:sz w:val="24"/>
          <w:szCs w:val="24"/>
          <w:lang w:val="pl-PL"/>
        </w:rPr>
        <w:t xml:space="preserve">będzie </w:t>
      </w:r>
      <w:r w:rsidR="0012220B" w:rsidRPr="003E6B1D">
        <w:rPr>
          <w:rFonts w:ascii="Arial" w:hAnsi="Arial" w:cs="Arial"/>
          <w:sz w:val="24"/>
          <w:szCs w:val="24"/>
          <w:lang w:val="pl-PL"/>
        </w:rPr>
        <w:t>więc efektem dokonania określonych wyborów spośród wielu możliwych wariantów kierunków rozwojowych. Uwzględni także</w:t>
      </w:r>
      <w:r w:rsidR="0065596C" w:rsidRPr="003E6B1D">
        <w:rPr>
          <w:rFonts w:ascii="Arial" w:hAnsi="Arial" w:cs="Arial"/>
          <w:sz w:val="24"/>
          <w:szCs w:val="24"/>
          <w:lang w:val="pl-PL"/>
        </w:rPr>
        <w:t xml:space="preserve"> </w:t>
      </w:r>
      <w:r w:rsidR="0012220B" w:rsidRPr="003E6B1D">
        <w:rPr>
          <w:rFonts w:ascii="Arial" w:hAnsi="Arial" w:cs="Arial"/>
          <w:sz w:val="24"/>
          <w:szCs w:val="24"/>
          <w:lang w:val="pl-PL"/>
        </w:rPr>
        <w:t>wyniki diagnozy i</w:t>
      </w:r>
      <w:r w:rsidR="00DF34B1" w:rsidRPr="003E6B1D">
        <w:rPr>
          <w:rFonts w:ascii="Arial" w:hAnsi="Arial" w:cs="Arial"/>
          <w:sz w:val="24"/>
          <w:szCs w:val="24"/>
          <w:lang w:val="pl-PL"/>
        </w:rPr>
        <w:t> </w:t>
      </w:r>
      <w:r w:rsidR="0012220B" w:rsidRPr="003E6B1D">
        <w:rPr>
          <w:rFonts w:ascii="Arial" w:hAnsi="Arial" w:cs="Arial"/>
          <w:sz w:val="24"/>
          <w:szCs w:val="24"/>
          <w:lang w:val="pl-PL"/>
        </w:rPr>
        <w:t xml:space="preserve">prowadzonej dyskusji strategicznej. Wizja powinna zawierać skondensowany, uogólniony zapis stanu subregionu, do osiągnięcia którego chcemy zmierzać. </w:t>
      </w:r>
    </w:p>
    <w:p w14:paraId="2D036F71" w14:textId="789DC25B" w:rsidR="0064684C" w:rsidRPr="003E6B1D" w:rsidRDefault="0012220B" w:rsidP="003E6B1D">
      <w:pPr>
        <w:tabs>
          <w:tab w:val="left" w:pos="360"/>
        </w:tabs>
        <w:spacing w:before="120" w:line="360" w:lineRule="auto"/>
        <w:rPr>
          <w:rFonts w:ascii="Arial" w:hAnsi="Arial" w:cs="Arial"/>
          <w:sz w:val="24"/>
          <w:szCs w:val="24"/>
          <w:lang w:val="pl-PL"/>
        </w:rPr>
      </w:pPr>
      <w:r w:rsidRPr="003E6B1D">
        <w:rPr>
          <w:rFonts w:ascii="Arial" w:hAnsi="Arial" w:cs="Arial"/>
          <w:sz w:val="24"/>
          <w:szCs w:val="24"/>
          <w:lang w:val="pl-PL"/>
        </w:rPr>
        <w:t>Punktem wyjścia do dyskusji nad kształtem wizji będzie wiz</w:t>
      </w:r>
      <w:r w:rsidR="000C6D3F" w:rsidRPr="003E6B1D">
        <w:rPr>
          <w:rFonts w:ascii="Arial" w:hAnsi="Arial" w:cs="Arial"/>
          <w:sz w:val="24"/>
          <w:szCs w:val="24"/>
          <w:lang w:val="pl-PL"/>
        </w:rPr>
        <w:t>j</w:t>
      </w:r>
      <w:r w:rsidRPr="003E6B1D">
        <w:rPr>
          <w:rFonts w:ascii="Arial" w:hAnsi="Arial" w:cs="Arial"/>
          <w:sz w:val="24"/>
          <w:szCs w:val="24"/>
          <w:lang w:val="pl-PL"/>
        </w:rPr>
        <w:t>a ujęta w</w:t>
      </w:r>
      <w:r w:rsidR="000F6F8F" w:rsidRPr="003E6B1D">
        <w:rPr>
          <w:rFonts w:ascii="Arial" w:hAnsi="Arial" w:cs="Arial"/>
          <w:sz w:val="24"/>
          <w:szCs w:val="24"/>
          <w:lang w:val="pl-PL"/>
        </w:rPr>
        <w:t xml:space="preserve"> </w:t>
      </w:r>
      <w:r w:rsidR="000F6F8F" w:rsidRPr="003E6B1D">
        <w:rPr>
          <w:rFonts w:ascii="Arial" w:hAnsi="Arial" w:cs="Arial"/>
          <w:i/>
          <w:iCs/>
          <w:sz w:val="24"/>
          <w:szCs w:val="24"/>
          <w:lang w:val="pl-PL"/>
        </w:rPr>
        <w:t>Koncepcji Sprawiedliwej Transformacji Wielkopolski Wschodniej</w:t>
      </w:r>
      <w:r w:rsidR="00C93235" w:rsidRPr="003E6B1D">
        <w:rPr>
          <w:rFonts w:ascii="Arial" w:hAnsi="Arial" w:cs="Arial"/>
          <w:sz w:val="24"/>
          <w:szCs w:val="24"/>
          <w:lang w:val="pl-PL"/>
        </w:rPr>
        <w:t xml:space="preserve"> o następującej </w:t>
      </w:r>
      <w:r w:rsidR="00CF2E85" w:rsidRPr="003E6B1D">
        <w:rPr>
          <w:rFonts w:ascii="Arial" w:hAnsi="Arial" w:cs="Arial"/>
          <w:sz w:val="24"/>
          <w:szCs w:val="24"/>
          <w:lang w:val="pl-PL"/>
        </w:rPr>
        <w:t>treści</w:t>
      </w:r>
      <w:r w:rsidR="000F6F8F" w:rsidRPr="003E6B1D">
        <w:rPr>
          <w:rFonts w:ascii="Arial" w:hAnsi="Arial" w:cs="Arial"/>
          <w:sz w:val="24"/>
          <w:szCs w:val="24"/>
          <w:lang w:val="pl-PL"/>
        </w:rPr>
        <w:t>:</w:t>
      </w:r>
    </w:p>
    <w:p w14:paraId="26060281" w14:textId="2DAFB17D" w:rsidR="000F6F8F" w:rsidRPr="003E6B1D" w:rsidRDefault="000F6F8F" w:rsidP="003E6B1D">
      <w:pPr>
        <w:spacing w:line="360" w:lineRule="auto"/>
        <w:rPr>
          <w:rFonts w:ascii="Arial" w:hAnsi="Arial" w:cs="Arial"/>
          <w:b/>
          <w:bCs/>
          <w:sz w:val="24"/>
          <w:szCs w:val="24"/>
          <w:lang w:val="pl-PL"/>
        </w:rPr>
      </w:pPr>
      <w:r w:rsidRPr="003E6B1D">
        <w:rPr>
          <w:rFonts w:ascii="Arial" w:hAnsi="Arial" w:cs="Arial"/>
          <w:b/>
          <w:bCs/>
          <w:sz w:val="24"/>
          <w:szCs w:val="24"/>
          <w:lang w:val="pl-PL"/>
        </w:rPr>
        <w:t>„Wielkopolska Wschodnia w 2040 r. to region będący liderem w zakresie rozwoju zeroemisyjnej, zasobooszczędnej i innowacyjnej gospodarki, a także w zielonej energetyce, zapewniający mieszkańcom bardzo dobre warunki życia oraz godną i dostosowaną do kwalifikacji pracę, a samorządom nowe źródła dochodu; szanujący wartości europejskie, chroniący środowisko przyrodnicze i umożliwiający każdemu mieszkańcowi samorealizację.”</w:t>
      </w:r>
    </w:p>
    <w:p w14:paraId="4F3B2B48" w14:textId="3C92F4A3" w:rsidR="0068210E" w:rsidRPr="003E6B1D" w:rsidRDefault="00526016" w:rsidP="003E6B1D">
      <w:pPr>
        <w:pStyle w:val="Akapitzlist"/>
        <w:spacing w:after="120" w:line="360" w:lineRule="auto"/>
        <w:ind w:left="1224"/>
        <w:contextualSpacing w:val="0"/>
        <w:outlineLvl w:val="2"/>
        <w:rPr>
          <w:rFonts w:ascii="Arial" w:hAnsi="Arial" w:cs="Arial"/>
          <w:sz w:val="24"/>
          <w:szCs w:val="24"/>
          <w:lang w:val="pl-PL"/>
        </w:rPr>
      </w:pPr>
      <w:bookmarkStart w:id="15" w:name="_Toc88142735"/>
      <w:r w:rsidRPr="003E6B1D">
        <w:rPr>
          <w:rFonts w:ascii="Arial" w:hAnsi="Arial" w:cs="Arial"/>
          <w:sz w:val="24"/>
          <w:szCs w:val="24"/>
          <w:lang w:val="pl-PL"/>
        </w:rPr>
        <w:t xml:space="preserve">8.2.3. </w:t>
      </w:r>
      <w:r w:rsidR="006C7530" w:rsidRPr="003E6B1D">
        <w:rPr>
          <w:rFonts w:ascii="Arial" w:hAnsi="Arial" w:cs="Arial"/>
          <w:sz w:val="24"/>
          <w:szCs w:val="24"/>
          <w:lang w:val="pl-PL"/>
        </w:rPr>
        <w:t>C</w:t>
      </w:r>
      <w:r w:rsidR="0068210E" w:rsidRPr="003E6B1D">
        <w:rPr>
          <w:rFonts w:ascii="Arial" w:hAnsi="Arial" w:cs="Arial"/>
          <w:sz w:val="24"/>
          <w:szCs w:val="24"/>
          <w:lang w:val="pl-PL"/>
        </w:rPr>
        <w:t>el</w:t>
      </w:r>
      <w:r w:rsidR="006C7530" w:rsidRPr="003E6B1D">
        <w:rPr>
          <w:rFonts w:ascii="Arial" w:hAnsi="Arial" w:cs="Arial"/>
          <w:sz w:val="24"/>
          <w:szCs w:val="24"/>
          <w:lang w:val="pl-PL"/>
        </w:rPr>
        <w:t>e i kierunki interwencji</w:t>
      </w:r>
      <w:r w:rsidR="008523BD" w:rsidRPr="003E6B1D">
        <w:rPr>
          <w:rFonts w:ascii="Arial" w:hAnsi="Arial" w:cs="Arial"/>
          <w:sz w:val="24"/>
          <w:szCs w:val="24"/>
          <w:lang w:val="pl-PL"/>
        </w:rPr>
        <w:t xml:space="preserve"> </w:t>
      </w:r>
      <w:r w:rsidR="00E54E64" w:rsidRPr="003E6B1D">
        <w:rPr>
          <w:rFonts w:ascii="Arial" w:hAnsi="Arial" w:cs="Arial"/>
          <w:sz w:val="24"/>
          <w:szCs w:val="24"/>
          <w:lang w:val="pl-PL"/>
        </w:rPr>
        <w:t>oraz</w:t>
      </w:r>
      <w:r w:rsidR="008523BD" w:rsidRPr="003E6B1D">
        <w:rPr>
          <w:rFonts w:ascii="Arial" w:hAnsi="Arial" w:cs="Arial"/>
          <w:sz w:val="24"/>
          <w:szCs w:val="24"/>
          <w:lang w:val="pl-PL"/>
        </w:rPr>
        <w:t xml:space="preserve"> terytorialny wymiar Strategii</w:t>
      </w:r>
      <w:bookmarkEnd w:id="15"/>
    </w:p>
    <w:p w14:paraId="7220E437" w14:textId="7DEFB90D" w:rsidR="008523BD" w:rsidRPr="003E6B1D" w:rsidRDefault="008523BD" w:rsidP="003E6B1D">
      <w:pPr>
        <w:tabs>
          <w:tab w:val="left" w:pos="360"/>
        </w:tabs>
        <w:spacing w:before="120" w:line="360" w:lineRule="auto"/>
        <w:rPr>
          <w:rFonts w:ascii="Arial" w:hAnsi="Arial" w:cs="Arial"/>
          <w:sz w:val="24"/>
          <w:szCs w:val="24"/>
          <w:lang w:val="pl-PL"/>
        </w:rPr>
      </w:pPr>
      <w:r w:rsidRPr="003E6B1D">
        <w:rPr>
          <w:rFonts w:ascii="Arial" w:hAnsi="Arial" w:cs="Arial"/>
          <w:i/>
          <w:iCs/>
          <w:color w:val="000000" w:themeColor="text1"/>
          <w:sz w:val="24"/>
          <w:szCs w:val="24"/>
          <w:lang w:val="pl-PL"/>
        </w:rPr>
        <w:t xml:space="preserve">Strategia </w:t>
      </w:r>
      <w:r w:rsidRPr="003E6B1D">
        <w:rPr>
          <w:rFonts w:ascii="Arial" w:hAnsi="Arial" w:cs="Arial"/>
          <w:iCs/>
          <w:color w:val="000000" w:themeColor="text1"/>
          <w:sz w:val="24"/>
          <w:szCs w:val="24"/>
          <w:lang w:val="pl-PL"/>
        </w:rPr>
        <w:t>dotyczyć będzie całego obszaru W</w:t>
      </w:r>
      <w:r w:rsidR="006B5AF8" w:rsidRPr="003E6B1D">
        <w:rPr>
          <w:rFonts w:ascii="Arial" w:hAnsi="Arial" w:cs="Arial"/>
          <w:iCs/>
          <w:color w:val="000000" w:themeColor="text1"/>
          <w:sz w:val="24"/>
          <w:szCs w:val="24"/>
          <w:lang w:val="pl-PL"/>
        </w:rPr>
        <w:t xml:space="preserve">ielkopolski </w:t>
      </w:r>
      <w:r w:rsidRPr="003E6B1D">
        <w:rPr>
          <w:rFonts w:ascii="Arial" w:hAnsi="Arial" w:cs="Arial"/>
          <w:iCs/>
          <w:color w:val="000000" w:themeColor="text1"/>
          <w:sz w:val="24"/>
          <w:szCs w:val="24"/>
          <w:lang w:val="pl-PL"/>
        </w:rPr>
        <w:t>W</w:t>
      </w:r>
      <w:r w:rsidR="006B5AF8" w:rsidRPr="003E6B1D">
        <w:rPr>
          <w:rFonts w:ascii="Arial" w:hAnsi="Arial" w:cs="Arial"/>
          <w:iCs/>
          <w:color w:val="000000" w:themeColor="text1"/>
          <w:sz w:val="24"/>
          <w:szCs w:val="24"/>
          <w:lang w:val="pl-PL"/>
        </w:rPr>
        <w:t>schodniej</w:t>
      </w:r>
      <w:r w:rsidRPr="003E6B1D">
        <w:rPr>
          <w:rFonts w:ascii="Arial" w:hAnsi="Arial" w:cs="Arial"/>
          <w:iCs/>
          <w:color w:val="000000" w:themeColor="text1"/>
          <w:sz w:val="24"/>
          <w:szCs w:val="24"/>
          <w:lang w:val="pl-PL"/>
        </w:rPr>
        <w:t xml:space="preserve">, przy </w:t>
      </w:r>
      <w:r w:rsidR="001A2528" w:rsidRPr="003E6B1D">
        <w:rPr>
          <w:rFonts w:ascii="Arial" w:hAnsi="Arial" w:cs="Arial"/>
          <w:iCs/>
          <w:color w:val="000000" w:themeColor="text1"/>
          <w:sz w:val="24"/>
          <w:szCs w:val="24"/>
          <w:lang w:val="pl-PL"/>
        </w:rPr>
        <w:t>jednoczesny</w:t>
      </w:r>
      <w:r w:rsidR="006B5AF8" w:rsidRPr="003E6B1D">
        <w:rPr>
          <w:rFonts w:ascii="Arial" w:hAnsi="Arial" w:cs="Arial"/>
          <w:iCs/>
          <w:color w:val="000000" w:themeColor="text1"/>
          <w:sz w:val="24"/>
          <w:szCs w:val="24"/>
          <w:lang w:val="pl-PL"/>
        </w:rPr>
        <w:t xml:space="preserve">m </w:t>
      </w:r>
      <w:r w:rsidR="00217282" w:rsidRPr="003E6B1D">
        <w:rPr>
          <w:rFonts w:ascii="Arial" w:hAnsi="Arial" w:cs="Arial"/>
          <w:sz w:val="24"/>
          <w:szCs w:val="24"/>
          <w:lang w:val="pl-PL"/>
        </w:rPr>
        <w:t>dostosowywaniu</w:t>
      </w:r>
      <w:r w:rsidR="006B5AF8" w:rsidRPr="003E6B1D">
        <w:rPr>
          <w:rFonts w:ascii="Arial" w:hAnsi="Arial" w:cs="Arial"/>
          <w:sz w:val="24"/>
          <w:szCs w:val="24"/>
          <w:lang w:val="pl-PL"/>
        </w:rPr>
        <w:t xml:space="preserve"> </w:t>
      </w:r>
      <w:r w:rsidRPr="003E6B1D">
        <w:rPr>
          <w:rFonts w:ascii="Arial" w:hAnsi="Arial" w:cs="Arial"/>
          <w:sz w:val="24"/>
          <w:szCs w:val="24"/>
          <w:lang w:val="pl-PL"/>
        </w:rPr>
        <w:t>interwencj</w:t>
      </w:r>
      <w:r w:rsidR="006B5AF8" w:rsidRPr="003E6B1D">
        <w:rPr>
          <w:rFonts w:ascii="Arial" w:hAnsi="Arial" w:cs="Arial"/>
          <w:sz w:val="24"/>
          <w:szCs w:val="24"/>
          <w:lang w:val="pl-PL"/>
        </w:rPr>
        <w:t>i</w:t>
      </w:r>
      <w:r w:rsidRPr="003E6B1D">
        <w:rPr>
          <w:rFonts w:ascii="Arial" w:hAnsi="Arial" w:cs="Arial"/>
          <w:sz w:val="24"/>
          <w:szCs w:val="24"/>
          <w:lang w:val="pl-PL"/>
        </w:rPr>
        <w:t xml:space="preserve"> ze względu na </w:t>
      </w:r>
      <w:r w:rsidR="00526016" w:rsidRPr="003E6B1D">
        <w:rPr>
          <w:rFonts w:ascii="Arial" w:hAnsi="Arial" w:cs="Arial"/>
          <w:sz w:val="24"/>
          <w:szCs w:val="24"/>
          <w:lang w:val="pl-PL"/>
        </w:rPr>
        <w:t xml:space="preserve">wewnętrzną </w:t>
      </w:r>
      <w:r w:rsidRPr="003E6B1D">
        <w:rPr>
          <w:rFonts w:ascii="Arial" w:hAnsi="Arial" w:cs="Arial"/>
          <w:sz w:val="24"/>
          <w:szCs w:val="24"/>
          <w:lang w:val="pl-PL"/>
        </w:rPr>
        <w:t xml:space="preserve">specyfikę rozwojową i zróżnicowanie </w:t>
      </w:r>
      <w:r w:rsidR="00526016" w:rsidRPr="003E6B1D">
        <w:rPr>
          <w:rFonts w:ascii="Arial" w:hAnsi="Arial" w:cs="Arial"/>
          <w:sz w:val="24"/>
          <w:szCs w:val="24"/>
          <w:lang w:val="pl-PL"/>
        </w:rPr>
        <w:t>subregionu</w:t>
      </w:r>
      <w:r w:rsidRPr="003E6B1D">
        <w:rPr>
          <w:rFonts w:ascii="Arial" w:hAnsi="Arial" w:cs="Arial"/>
          <w:sz w:val="24"/>
          <w:szCs w:val="24"/>
          <w:lang w:val="pl-PL"/>
        </w:rPr>
        <w:t xml:space="preserve">. Stąd tak ważne </w:t>
      </w:r>
      <w:r w:rsidR="006B5AF8" w:rsidRPr="003E6B1D">
        <w:rPr>
          <w:rFonts w:ascii="Arial" w:hAnsi="Arial" w:cs="Arial"/>
          <w:sz w:val="24"/>
          <w:szCs w:val="24"/>
          <w:lang w:val="pl-PL"/>
        </w:rPr>
        <w:t>będzie</w:t>
      </w:r>
      <w:r w:rsidRPr="003E6B1D">
        <w:rPr>
          <w:rFonts w:ascii="Arial" w:hAnsi="Arial" w:cs="Arial"/>
          <w:sz w:val="24"/>
          <w:szCs w:val="24"/>
          <w:lang w:val="pl-PL"/>
        </w:rPr>
        <w:t xml:space="preserve"> określenie typologii obszarów Wielkopolski Wschodniej</w:t>
      </w:r>
      <w:r w:rsidR="006B5AF8" w:rsidRPr="003E6B1D">
        <w:rPr>
          <w:rFonts w:ascii="Arial" w:hAnsi="Arial" w:cs="Arial"/>
          <w:sz w:val="24"/>
          <w:szCs w:val="24"/>
          <w:lang w:val="pl-PL"/>
        </w:rPr>
        <w:t>,</w:t>
      </w:r>
      <w:r w:rsidRPr="003E6B1D">
        <w:rPr>
          <w:rFonts w:ascii="Arial" w:hAnsi="Arial" w:cs="Arial"/>
          <w:sz w:val="24"/>
          <w:szCs w:val="24"/>
          <w:lang w:val="pl-PL"/>
        </w:rPr>
        <w:t xml:space="preserve"> </w:t>
      </w:r>
      <w:r w:rsidR="00F359AA" w:rsidRPr="003E6B1D">
        <w:rPr>
          <w:rFonts w:ascii="Arial" w:hAnsi="Arial" w:cs="Arial"/>
          <w:sz w:val="24"/>
          <w:szCs w:val="24"/>
          <w:lang w:val="pl-PL"/>
        </w:rPr>
        <w:t>uwzględniającej obiektywną identyfikację charakteru kapitału terytorialnego każdego obszaru, ze szczególnym uwzględnieniem zasobów mogących stanowić podstawę dla kształtowania ich przyszłych kierunków rozwoju</w:t>
      </w:r>
      <w:r w:rsidRPr="003E6B1D">
        <w:rPr>
          <w:rFonts w:ascii="Arial" w:hAnsi="Arial" w:cs="Arial"/>
          <w:sz w:val="24"/>
          <w:szCs w:val="24"/>
          <w:lang w:val="pl-PL"/>
        </w:rPr>
        <w:t>.</w:t>
      </w:r>
    </w:p>
    <w:p w14:paraId="1F0DACC6" w14:textId="07949B50" w:rsidR="000941DC" w:rsidRPr="003E6B1D" w:rsidRDefault="00A56072" w:rsidP="003E6B1D">
      <w:pPr>
        <w:tabs>
          <w:tab w:val="left" w:pos="360"/>
        </w:tabs>
        <w:spacing w:before="120" w:line="360" w:lineRule="auto"/>
        <w:rPr>
          <w:rFonts w:ascii="Arial" w:hAnsi="Arial" w:cs="Arial"/>
          <w:i/>
          <w:sz w:val="24"/>
          <w:szCs w:val="24"/>
          <w:lang w:val="pl-PL"/>
        </w:rPr>
      </w:pPr>
      <w:r w:rsidRPr="003E6B1D">
        <w:rPr>
          <w:rFonts w:ascii="Arial" w:hAnsi="Arial" w:cs="Arial"/>
          <w:sz w:val="24"/>
          <w:szCs w:val="24"/>
          <w:lang w:val="pl-PL"/>
        </w:rPr>
        <w:t xml:space="preserve">W związku z powyższym w ramach </w:t>
      </w:r>
      <w:r w:rsidRPr="003E6B1D">
        <w:rPr>
          <w:rFonts w:ascii="Arial" w:hAnsi="Arial" w:cs="Arial"/>
          <w:i/>
          <w:sz w:val="24"/>
          <w:szCs w:val="24"/>
          <w:lang w:val="pl-PL"/>
        </w:rPr>
        <w:t>Strategii</w:t>
      </w:r>
      <w:r w:rsidRPr="003E6B1D">
        <w:rPr>
          <w:rFonts w:ascii="Arial" w:hAnsi="Arial" w:cs="Arial"/>
          <w:sz w:val="24"/>
          <w:szCs w:val="24"/>
          <w:lang w:val="pl-PL"/>
        </w:rPr>
        <w:t xml:space="preserve"> planuje się z jednej strony sformułowanie celów</w:t>
      </w:r>
      <w:r w:rsidR="000941DC" w:rsidRPr="003E6B1D">
        <w:rPr>
          <w:rFonts w:ascii="Arial" w:hAnsi="Arial" w:cs="Arial"/>
          <w:sz w:val="24"/>
          <w:szCs w:val="24"/>
          <w:lang w:val="pl-PL"/>
        </w:rPr>
        <w:t xml:space="preserve"> dedykowanych całemu subregionowi, </w:t>
      </w:r>
      <w:r w:rsidR="00217282" w:rsidRPr="003E6B1D">
        <w:rPr>
          <w:rFonts w:ascii="Arial" w:hAnsi="Arial" w:cs="Arial"/>
          <w:sz w:val="24"/>
          <w:szCs w:val="24"/>
          <w:lang w:val="pl-PL"/>
        </w:rPr>
        <w:t>w czym</w:t>
      </w:r>
      <w:r w:rsidR="000941DC" w:rsidRPr="003E6B1D">
        <w:rPr>
          <w:rFonts w:ascii="Arial" w:hAnsi="Arial" w:cs="Arial"/>
          <w:sz w:val="24"/>
          <w:szCs w:val="24"/>
          <w:lang w:val="pl-PL"/>
        </w:rPr>
        <w:t xml:space="preserve"> p</w:t>
      </w:r>
      <w:r w:rsidR="00B17608" w:rsidRPr="003E6B1D">
        <w:rPr>
          <w:rFonts w:ascii="Arial" w:hAnsi="Arial" w:cs="Arial"/>
          <w:sz w:val="24"/>
          <w:szCs w:val="24"/>
          <w:lang w:val="pl-PL"/>
        </w:rPr>
        <w:t>unktem wyjścia będą sformułowana wizja rozwoju, wnioski wynikające z części diagnostycznej</w:t>
      </w:r>
      <w:r w:rsidR="000941DC" w:rsidRPr="003E6B1D">
        <w:rPr>
          <w:rFonts w:ascii="Arial" w:hAnsi="Arial" w:cs="Arial"/>
          <w:sz w:val="24"/>
          <w:szCs w:val="24"/>
          <w:lang w:val="pl-PL"/>
        </w:rPr>
        <w:t xml:space="preserve"> czy</w:t>
      </w:r>
      <w:r w:rsidR="00B17608" w:rsidRPr="003E6B1D">
        <w:rPr>
          <w:rFonts w:ascii="Arial" w:hAnsi="Arial" w:cs="Arial"/>
          <w:sz w:val="24"/>
          <w:szCs w:val="24"/>
          <w:lang w:val="pl-PL"/>
        </w:rPr>
        <w:t xml:space="preserve"> wyników analizy jakościowej oraz analizy SWOT. </w:t>
      </w:r>
      <w:r w:rsidR="000941DC" w:rsidRPr="003E6B1D">
        <w:rPr>
          <w:rFonts w:ascii="Arial" w:hAnsi="Arial" w:cs="Arial"/>
          <w:sz w:val="24"/>
          <w:szCs w:val="24"/>
          <w:lang w:val="pl-PL"/>
        </w:rPr>
        <w:t>Z drugiej</w:t>
      </w:r>
      <w:r w:rsidR="00217282" w:rsidRPr="003E6B1D">
        <w:rPr>
          <w:rFonts w:ascii="Arial" w:hAnsi="Arial" w:cs="Arial"/>
          <w:sz w:val="24"/>
          <w:szCs w:val="24"/>
          <w:lang w:val="pl-PL"/>
        </w:rPr>
        <w:t>,</w:t>
      </w:r>
      <w:r w:rsidR="000941DC" w:rsidRPr="003E6B1D">
        <w:rPr>
          <w:rFonts w:ascii="Arial" w:hAnsi="Arial" w:cs="Arial"/>
          <w:sz w:val="24"/>
          <w:szCs w:val="24"/>
          <w:lang w:val="pl-PL"/>
        </w:rPr>
        <w:t xml:space="preserve"> w ramach </w:t>
      </w:r>
      <w:r w:rsidR="00F359AA" w:rsidRPr="003E6B1D">
        <w:rPr>
          <w:rFonts w:ascii="Arial" w:hAnsi="Arial" w:cs="Arial"/>
          <w:sz w:val="24"/>
          <w:szCs w:val="24"/>
          <w:lang w:val="pl-PL"/>
        </w:rPr>
        <w:t>przyjętego podejścia zorientowanego terytorialnie stanowiącego podstawę konkretyzacji wymiaru terytorialnego</w:t>
      </w:r>
      <w:r w:rsidR="000941DC" w:rsidRPr="003E6B1D">
        <w:rPr>
          <w:rFonts w:ascii="Arial" w:hAnsi="Arial" w:cs="Arial"/>
          <w:sz w:val="24"/>
          <w:szCs w:val="24"/>
          <w:lang w:val="pl-PL"/>
        </w:rPr>
        <w:t xml:space="preserve"> </w:t>
      </w:r>
      <w:r w:rsidR="00217282" w:rsidRPr="003E6B1D">
        <w:rPr>
          <w:rFonts w:ascii="Arial" w:hAnsi="Arial" w:cs="Arial"/>
          <w:i/>
          <w:sz w:val="24"/>
          <w:szCs w:val="24"/>
          <w:lang w:val="pl-PL"/>
        </w:rPr>
        <w:t>S</w:t>
      </w:r>
      <w:r w:rsidR="000941DC" w:rsidRPr="003E6B1D">
        <w:rPr>
          <w:rFonts w:ascii="Arial" w:hAnsi="Arial" w:cs="Arial"/>
          <w:i/>
          <w:sz w:val="24"/>
          <w:szCs w:val="24"/>
          <w:lang w:val="pl-PL"/>
        </w:rPr>
        <w:t>trategii</w:t>
      </w:r>
      <w:r w:rsidR="00217282" w:rsidRPr="003E6B1D">
        <w:rPr>
          <w:rFonts w:ascii="Arial" w:hAnsi="Arial" w:cs="Arial"/>
          <w:sz w:val="24"/>
          <w:szCs w:val="24"/>
          <w:lang w:val="pl-PL"/>
        </w:rPr>
        <w:t>,</w:t>
      </w:r>
      <w:r w:rsidR="000941DC" w:rsidRPr="003E6B1D">
        <w:rPr>
          <w:rFonts w:ascii="Arial" w:hAnsi="Arial" w:cs="Arial"/>
          <w:sz w:val="24"/>
          <w:szCs w:val="24"/>
          <w:lang w:val="pl-PL"/>
        </w:rPr>
        <w:t xml:space="preserve"> </w:t>
      </w:r>
      <w:r w:rsidR="001C5DE4" w:rsidRPr="003E6B1D">
        <w:rPr>
          <w:rFonts w:ascii="Arial" w:hAnsi="Arial" w:cs="Arial"/>
          <w:sz w:val="24"/>
          <w:szCs w:val="24"/>
          <w:lang w:val="pl-PL"/>
        </w:rPr>
        <w:t>podejmowane będą działania w celu</w:t>
      </w:r>
      <w:r w:rsidR="000941DC" w:rsidRPr="003E6B1D">
        <w:rPr>
          <w:rFonts w:ascii="Arial" w:hAnsi="Arial" w:cs="Arial"/>
          <w:sz w:val="24"/>
          <w:szCs w:val="24"/>
          <w:lang w:val="pl-PL"/>
        </w:rPr>
        <w:t xml:space="preserve"> zaplanowani</w:t>
      </w:r>
      <w:r w:rsidR="001C5DE4" w:rsidRPr="003E6B1D">
        <w:rPr>
          <w:rFonts w:ascii="Arial" w:hAnsi="Arial" w:cs="Arial"/>
          <w:sz w:val="24"/>
          <w:szCs w:val="24"/>
          <w:lang w:val="pl-PL"/>
        </w:rPr>
        <w:t>a</w:t>
      </w:r>
      <w:r w:rsidR="000941DC" w:rsidRPr="003E6B1D">
        <w:rPr>
          <w:rFonts w:ascii="Arial" w:hAnsi="Arial" w:cs="Arial"/>
          <w:sz w:val="24"/>
          <w:szCs w:val="24"/>
          <w:lang w:val="pl-PL"/>
        </w:rPr>
        <w:t xml:space="preserve"> interwencji</w:t>
      </w:r>
      <w:r w:rsidR="001C5DE4" w:rsidRPr="003E6B1D">
        <w:rPr>
          <w:rFonts w:ascii="Arial" w:hAnsi="Arial" w:cs="Arial"/>
          <w:sz w:val="24"/>
          <w:szCs w:val="24"/>
          <w:lang w:val="pl-PL"/>
        </w:rPr>
        <w:t xml:space="preserve"> (w ramach kierunków interwencji/planowanych działań)</w:t>
      </w:r>
      <w:r w:rsidR="000941DC" w:rsidRPr="003E6B1D">
        <w:rPr>
          <w:rFonts w:ascii="Arial" w:hAnsi="Arial" w:cs="Arial"/>
          <w:sz w:val="24"/>
          <w:szCs w:val="24"/>
          <w:lang w:val="pl-PL"/>
        </w:rPr>
        <w:t xml:space="preserve"> dla konkretnych wyznaczonych </w:t>
      </w:r>
      <w:r w:rsidR="00F359AA" w:rsidRPr="003E6B1D">
        <w:rPr>
          <w:rFonts w:ascii="Arial" w:hAnsi="Arial" w:cs="Arial"/>
          <w:sz w:val="24"/>
          <w:szCs w:val="24"/>
          <w:lang w:val="pl-PL"/>
        </w:rPr>
        <w:lastRenderedPageBreak/>
        <w:t xml:space="preserve">typów </w:t>
      </w:r>
      <w:r w:rsidR="000941DC" w:rsidRPr="003E6B1D">
        <w:rPr>
          <w:rFonts w:ascii="Arial" w:hAnsi="Arial" w:cs="Arial"/>
          <w:sz w:val="24"/>
          <w:szCs w:val="24"/>
          <w:lang w:val="pl-PL"/>
        </w:rPr>
        <w:t xml:space="preserve">obszarów subregionu, </w:t>
      </w:r>
      <w:r w:rsidR="00F359AA" w:rsidRPr="003E6B1D">
        <w:rPr>
          <w:rFonts w:ascii="Arial" w:hAnsi="Arial" w:cs="Arial"/>
          <w:sz w:val="24"/>
          <w:szCs w:val="24"/>
          <w:lang w:val="pl-PL"/>
        </w:rPr>
        <w:t>identyfik</w:t>
      </w:r>
      <w:r w:rsidR="000941DC" w:rsidRPr="003E6B1D">
        <w:rPr>
          <w:rFonts w:ascii="Arial" w:hAnsi="Arial" w:cs="Arial"/>
          <w:sz w:val="24"/>
          <w:szCs w:val="24"/>
          <w:lang w:val="pl-PL"/>
        </w:rPr>
        <w:t>owanych na podstawie przeprowadzone</w:t>
      </w:r>
      <w:r w:rsidR="00F359AA" w:rsidRPr="003E6B1D">
        <w:rPr>
          <w:rFonts w:ascii="Arial" w:hAnsi="Arial" w:cs="Arial"/>
          <w:sz w:val="24"/>
          <w:szCs w:val="24"/>
          <w:lang w:val="pl-PL"/>
        </w:rPr>
        <w:t>j</w:t>
      </w:r>
      <w:r w:rsidR="000941DC" w:rsidRPr="003E6B1D">
        <w:rPr>
          <w:rFonts w:ascii="Arial" w:hAnsi="Arial" w:cs="Arial"/>
          <w:sz w:val="24"/>
          <w:szCs w:val="24"/>
          <w:lang w:val="pl-PL"/>
        </w:rPr>
        <w:t xml:space="preserve"> </w:t>
      </w:r>
      <w:r w:rsidR="00F359AA" w:rsidRPr="003E6B1D">
        <w:rPr>
          <w:rFonts w:ascii="Arial" w:hAnsi="Arial" w:cs="Arial"/>
          <w:sz w:val="24"/>
          <w:szCs w:val="24"/>
          <w:lang w:val="pl-PL"/>
        </w:rPr>
        <w:t>analizy</w:t>
      </w:r>
      <w:r w:rsidR="000941DC" w:rsidRPr="003E6B1D">
        <w:rPr>
          <w:rFonts w:ascii="Arial" w:hAnsi="Arial" w:cs="Arial"/>
          <w:sz w:val="24"/>
          <w:szCs w:val="24"/>
          <w:lang w:val="pl-PL"/>
        </w:rPr>
        <w:t>. Wytypowane obszary mogą, ale nie muszą obejmować swoim zasięgiem cały subregion</w:t>
      </w:r>
      <w:r w:rsidR="007C6111" w:rsidRPr="003E6B1D">
        <w:rPr>
          <w:rFonts w:ascii="Arial" w:hAnsi="Arial" w:cs="Arial"/>
          <w:sz w:val="24"/>
          <w:szCs w:val="24"/>
          <w:lang w:val="pl-PL"/>
        </w:rPr>
        <w:t xml:space="preserve"> </w:t>
      </w:r>
      <w:r w:rsidR="002F6652" w:rsidRPr="003E6B1D">
        <w:rPr>
          <w:rFonts w:ascii="Arial" w:hAnsi="Arial" w:cs="Arial"/>
          <w:sz w:val="24"/>
          <w:szCs w:val="24"/>
          <w:lang w:val="pl-PL"/>
        </w:rPr>
        <w:t xml:space="preserve">(zakłada się, że </w:t>
      </w:r>
      <w:r w:rsidR="007C6111" w:rsidRPr="003E6B1D">
        <w:rPr>
          <w:rFonts w:ascii="Arial" w:hAnsi="Arial" w:cs="Arial"/>
          <w:sz w:val="24"/>
          <w:szCs w:val="24"/>
          <w:lang w:val="pl-PL"/>
        </w:rPr>
        <w:t>zidentyfikowane</w:t>
      </w:r>
      <w:r w:rsidR="00F359AA" w:rsidRPr="003E6B1D">
        <w:rPr>
          <w:rFonts w:ascii="Arial" w:hAnsi="Arial" w:cs="Arial"/>
          <w:sz w:val="24"/>
          <w:szCs w:val="24"/>
          <w:lang w:val="pl-PL"/>
        </w:rPr>
        <w:t xml:space="preserve"> typy</w:t>
      </w:r>
      <w:r w:rsidR="007C6111" w:rsidRPr="003E6B1D">
        <w:rPr>
          <w:rFonts w:ascii="Arial" w:hAnsi="Arial" w:cs="Arial"/>
          <w:sz w:val="24"/>
          <w:szCs w:val="24"/>
          <w:lang w:val="pl-PL"/>
        </w:rPr>
        <w:t xml:space="preserve"> obszar</w:t>
      </w:r>
      <w:r w:rsidR="00F359AA" w:rsidRPr="003E6B1D">
        <w:rPr>
          <w:rFonts w:ascii="Arial" w:hAnsi="Arial" w:cs="Arial"/>
          <w:sz w:val="24"/>
          <w:szCs w:val="24"/>
          <w:lang w:val="pl-PL"/>
        </w:rPr>
        <w:t>ów</w:t>
      </w:r>
      <w:r w:rsidR="007C6111" w:rsidRPr="003E6B1D">
        <w:rPr>
          <w:rFonts w:ascii="Arial" w:hAnsi="Arial" w:cs="Arial"/>
          <w:sz w:val="24"/>
          <w:szCs w:val="24"/>
          <w:lang w:val="pl-PL"/>
        </w:rPr>
        <w:t xml:space="preserve"> mogą na siebie nachodzić</w:t>
      </w:r>
      <w:r w:rsidR="002F6652" w:rsidRPr="003E6B1D">
        <w:rPr>
          <w:rFonts w:ascii="Arial" w:hAnsi="Arial" w:cs="Arial"/>
          <w:sz w:val="24"/>
          <w:szCs w:val="24"/>
          <w:lang w:val="pl-PL"/>
        </w:rPr>
        <w:t>)</w:t>
      </w:r>
      <w:r w:rsidR="000941DC" w:rsidRPr="003E6B1D">
        <w:rPr>
          <w:rFonts w:ascii="Arial" w:hAnsi="Arial" w:cs="Arial"/>
          <w:sz w:val="24"/>
          <w:szCs w:val="24"/>
          <w:lang w:val="pl-PL"/>
        </w:rPr>
        <w:t xml:space="preserve">. Nie oznacza to, że inne obszary nie będą przedmiotem zainteresowania polityki rozwoju. </w:t>
      </w:r>
      <w:r w:rsidR="00E54E64" w:rsidRPr="003E6B1D">
        <w:rPr>
          <w:rFonts w:ascii="Arial" w:hAnsi="Arial" w:cs="Arial"/>
          <w:sz w:val="24"/>
          <w:szCs w:val="24"/>
          <w:lang w:val="pl-PL"/>
        </w:rPr>
        <w:t xml:space="preserve">Dokonanie typologii poszczególnych obszarów subregionu </w:t>
      </w:r>
      <w:r w:rsidR="009052B9" w:rsidRPr="003E6B1D">
        <w:rPr>
          <w:rFonts w:ascii="Arial" w:hAnsi="Arial" w:cs="Arial"/>
          <w:sz w:val="24"/>
          <w:szCs w:val="24"/>
          <w:lang w:val="pl-PL"/>
        </w:rPr>
        <w:t xml:space="preserve">umożliwi </w:t>
      </w:r>
      <w:r w:rsidR="00F359AA" w:rsidRPr="003E6B1D">
        <w:rPr>
          <w:rFonts w:ascii="Arial" w:hAnsi="Arial" w:cs="Arial"/>
          <w:sz w:val="24"/>
          <w:szCs w:val="24"/>
          <w:lang w:val="pl-PL"/>
        </w:rPr>
        <w:t xml:space="preserve">bardziej skuteczne </w:t>
      </w:r>
      <w:r w:rsidR="00AF4FC6" w:rsidRPr="003E6B1D">
        <w:rPr>
          <w:rFonts w:ascii="Arial" w:hAnsi="Arial" w:cs="Arial"/>
          <w:sz w:val="24"/>
          <w:szCs w:val="24"/>
          <w:lang w:val="pl-PL"/>
        </w:rPr>
        <w:br/>
      </w:r>
      <w:r w:rsidR="00F359AA" w:rsidRPr="003E6B1D">
        <w:rPr>
          <w:rFonts w:ascii="Arial" w:hAnsi="Arial" w:cs="Arial"/>
          <w:sz w:val="24"/>
          <w:szCs w:val="24"/>
          <w:lang w:val="pl-PL"/>
        </w:rPr>
        <w:t>i efektywne</w:t>
      </w:r>
      <w:r w:rsidR="009052B9" w:rsidRPr="003E6B1D">
        <w:rPr>
          <w:rFonts w:ascii="Arial" w:hAnsi="Arial" w:cs="Arial"/>
          <w:sz w:val="24"/>
          <w:szCs w:val="24"/>
          <w:lang w:val="pl-PL"/>
        </w:rPr>
        <w:t xml:space="preserve"> zaprogramowanie polityki regionalnej oraz podjęcie ukierunkowanych terytorialnie interwencji publicznych</w:t>
      </w:r>
      <w:r w:rsidR="000941DC" w:rsidRPr="003E6B1D">
        <w:rPr>
          <w:rFonts w:ascii="Arial" w:hAnsi="Arial" w:cs="Arial"/>
          <w:sz w:val="24"/>
          <w:szCs w:val="24"/>
          <w:lang w:val="pl-PL"/>
        </w:rPr>
        <w:t xml:space="preserve"> </w:t>
      </w:r>
      <w:r w:rsidR="00BE15AB" w:rsidRPr="003E6B1D">
        <w:rPr>
          <w:rFonts w:ascii="Arial" w:hAnsi="Arial" w:cs="Arial"/>
          <w:sz w:val="24"/>
          <w:szCs w:val="24"/>
          <w:lang w:val="pl-PL"/>
        </w:rPr>
        <w:t xml:space="preserve">(poprzez wywołanie </w:t>
      </w:r>
      <w:r w:rsidR="000941DC" w:rsidRPr="003E6B1D">
        <w:rPr>
          <w:rFonts w:ascii="Arial" w:hAnsi="Arial" w:cs="Arial"/>
          <w:sz w:val="24"/>
          <w:szCs w:val="24"/>
          <w:lang w:val="pl-PL"/>
        </w:rPr>
        <w:t xml:space="preserve">określonych zmian w </w:t>
      </w:r>
      <w:r w:rsidR="00E54E64" w:rsidRPr="003E6B1D">
        <w:rPr>
          <w:rFonts w:ascii="Arial" w:hAnsi="Arial" w:cs="Arial"/>
          <w:sz w:val="24"/>
          <w:szCs w:val="24"/>
          <w:lang w:val="pl-PL"/>
        </w:rPr>
        <w:t>przestrzeni tych obszarów</w:t>
      </w:r>
      <w:r w:rsidR="00BE15AB" w:rsidRPr="003E6B1D">
        <w:rPr>
          <w:rFonts w:ascii="Arial" w:hAnsi="Arial" w:cs="Arial"/>
          <w:sz w:val="24"/>
          <w:szCs w:val="24"/>
          <w:lang w:val="pl-PL"/>
        </w:rPr>
        <w:t xml:space="preserve">), co przyczyni się do osiągnięcia wizji rozwoju i celów wskazanych w </w:t>
      </w:r>
      <w:r w:rsidR="00BE15AB" w:rsidRPr="003E6B1D">
        <w:rPr>
          <w:rFonts w:ascii="Arial" w:hAnsi="Arial" w:cs="Arial"/>
          <w:i/>
          <w:sz w:val="24"/>
          <w:szCs w:val="24"/>
          <w:lang w:val="pl-PL"/>
        </w:rPr>
        <w:t>Strategii</w:t>
      </w:r>
      <w:r w:rsidR="00E54E64" w:rsidRPr="003E6B1D">
        <w:rPr>
          <w:rFonts w:ascii="Arial" w:hAnsi="Arial" w:cs="Arial"/>
          <w:i/>
          <w:sz w:val="24"/>
          <w:szCs w:val="24"/>
          <w:lang w:val="pl-PL"/>
        </w:rPr>
        <w:t>.</w:t>
      </w:r>
    </w:p>
    <w:p w14:paraId="7D1817F9" w14:textId="1261CC21" w:rsidR="00956F2D" w:rsidRPr="003E6B1D" w:rsidRDefault="00B17608" w:rsidP="003E6B1D">
      <w:pPr>
        <w:spacing w:line="360" w:lineRule="auto"/>
        <w:rPr>
          <w:rFonts w:ascii="Arial" w:hAnsi="Arial" w:cs="Arial"/>
          <w:sz w:val="24"/>
          <w:szCs w:val="24"/>
          <w:lang w:val="pl-PL"/>
        </w:rPr>
      </w:pPr>
      <w:r w:rsidRPr="003E6B1D">
        <w:rPr>
          <w:rFonts w:ascii="Arial" w:hAnsi="Arial" w:cs="Arial"/>
          <w:sz w:val="24"/>
          <w:szCs w:val="24"/>
          <w:lang w:val="pl-PL"/>
        </w:rPr>
        <w:t xml:space="preserve">Cele </w:t>
      </w:r>
      <w:r w:rsidRPr="003E6B1D">
        <w:rPr>
          <w:rFonts w:ascii="Arial" w:hAnsi="Arial" w:cs="Arial"/>
          <w:i/>
          <w:sz w:val="24"/>
          <w:szCs w:val="24"/>
          <w:lang w:val="pl-PL"/>
        </w:rPr>
        <w:t xml:space="preserve">Strategii </w:t>
      </w:r>
      <w:r w:rsidRPr="003E6B1D">
        <w:rPr>
          <w:rFonts w:ascii="Arial" w:hAnsi="Arial" w:cs="Arial"/>
          <w:sz w:val="24"/>
          <w:szCs w:val="24"/>
          <w:lang w:val="pl-PL"/>
        </w:rPr>
        <w:t xml:space="preserve">cechować będzie </w:t>
      </w:r>
      <w:r w:rsidR="00B43A23" w:rsidRPr="003E6B1D">
        <w:rPr>
          <w:rFonts w:ascii="Arial" w:hAnsi="Arial" w:cs="Arial"/>
          <w:sz w:val="24"/>
          <w:szCs w:val="24"/>
          <w:lang w:val="pl-PL"/>
        </w:rPr>
        <w:t>zintegrowan</w:t>
      </w:r>
      <w:r w:rsidR="00217282" w:rsidRPr="003E6B1D">
        <w:rPr>
          <w:rFonts w:ascii="Arial" w:hAnsi="Arial" w:cs="Arial"/>
          <w:sz w:val="24"/>
          <w:szCs w:val="24"/>
          <w:lang w:val="pl-PL"/>
        </w:rPr>
        <w:t>e</w:t>
      </w:r>
      <w:r w:rsidR="00B43A23" w:rsidRPr="003E6B1D">
        <w:rPr>
          <w:rFonts w:ascii="Arial" w:hAnsi="Arial" w:cs="Arial"/>
          <w:sz w:val="24"/>
          <w:szCs w:val="24"/>
          <w:lang w:val="pl-PL"/>
        </w:rPr>
        <w:t xml:space="preserve"> podejście</w:t>
      </w:r>
      <w:r w:rsidR="00014734" w:rsidRPr="003E6B1D">
        <w:rPr>
          <w:rFonts w:ascii="Arial" w:hAnsi="Arial" w:cs="Arial"/>
          <w:sz w:val="24"/>
          <w:szCs w:val="24"/>
          <w:lang w:val="pl-PL"/>
        </w:rPr>
        <w:t xml:space="preserve">, </w:t>
      </w:r>
      <w:r w:rsidRPr="003E6B1D">
        <w:rPr>
          <w:rFonts w:ascii="Arial" w:hAnsi="Arial" w:cs="Arial"/>
          <w:sz w:val="24"/>
          <w:szCs w:val="24"/>
          <w:lang w:val="pl-PL"/>
        </w:rPr>
        <w:t>koncentracj</w:t>
      </w:r>
      <w:r w:rsidR="00217282" w:rsidRPr="003E6B1D">
        <w:rPr>
          <w:rFonts w:ascii="Arial" w:hAnsi="Arial" w:cs="Arial"/>
          <w:sz w:val="24"/>
          <w:szCs w:val="24"/>
          <w:lang w:val="pl-PL"/>
        </w:rPr>
        <w:t>a</w:t>
      </w:r>
      <w:r w:rsidRPr="003E6B1D">
        <w:rPr>
          <w:rFonts w:ascii="Arial" w:hAnsi="Arial" w:cs="Arial"/>
          <w:sz w:val="24"/>
          <w:szCs w:val="24"/>
          <w:lang w:val="pl-PL"/>
        </w:rPr>
        <w:t xml:space="preserve"> tematyczn</w:t>
      </w:r>
      <w:r w:rsidR="00217282" w:rsidRPr="003E6B1D">
        <w:rPr>
          <w:rFonts w:ascii="Arial" w:hAnsi="Arial" w:cs="Arial"/>
          <w:sz w:val="24"/>
          <w:szCs w:val="24"/>
          <w:lang w:val="pl-PL"/>
        </w:rPr>
        <w:t>a</w:t>
      </w:r>
      <w:r w:rsidRPr="003E6B1D">
        <w:rPr>
          <w:rFonts w:ascii="Arial" w:hAnsi="Arial" w:cs="Arial"/>
          <w:sz w:val="24"/>
          <w:szCs w:val="24"/>
          <w:lang w:val="pl-PL"/>
        </w:rPr>
        <w:t xml:space="preserve"> i </w:t>
      </w:r>
      <w:proofErr w:type="spellStart"/>
      <w:r w:rsidRPr="003E6B1D">
        <w:rPr>
          <w:rFonts w:ascii="Arial" w:hAnsi="Arial" w:cs="Arial"/>
          <w:sz w:val="24"/>
          <w:szCs w:val="24"/>
          <w:lang w:val="pl-PL"/>
        </w:rPr>
        <w:t>priorytetyzacj</w:t>
      </w:r>
      <w:r w:rsidR="00B43A23" w:rsidRPr="003E6B1D">
        <w:rPr>
          <w:rFonts w:ascii="Arial" w:hAnsi="Arial" w:cs="Arial"/>
          <w:sz w:val="24"/>
          <w:szCs w:val="24"/>
          <w:lang w:val="pl-PL"/>
        </w:rPr>
        <w:t>ą</w:t>
      </w:r>
      <w:proofErr w:type="spellEnd"/>
      <w:r w:rsidRPr="003E6B1D">
        <w:rPr>
          <w:rFonts w:ascii="Arial" w:hAnsi="Arial" w:cs="Arial"/>
          <w:sz w:val="24"/>
          <w:szCs w:val="24"/>
          <w:lang w:val="pl-PL"/>
        </w:rPr>
        <w:t xml:space="preserve"> działań. Jest to zgodne z zasadą, że dobre planowanie strategiczne to sztuka wyboru celów wspólnych i kluczowych</w:t>
      </w:r>
      <w:r w:rsidR="00ED5F6E" w:rsidRPr="003E6B1D">
        <w:rPr>
          <w:rFonts w:ascii="Arial" w:hAnsi="Arial" w:cs="Arial"/>
          <w:sz w:val="24"/>
          <w:szCs w:val="24"/>
          <w:lang w:val="pl-PL"/>
        </w:rPr>
        <w:t>. Istotą formułowanych celów będzie</w:t>
      </w:r>
      <w:r w:rsidR="007D0FBD" w:rsidRPr="003E6B1D">
        <w:rPr>
          <w:rFonts w:ascii="Arial" w:hAnsi="Arial" w:cs="Arial"/>
          <w:sz w:val="24"/>
          <w:szCs w:val="24"/>
          <w:lang w:val="pl-PL"/>
        </w:rPr>
        <w:t xml:space="preserve"> </w:t>
      </w:r>
      <w:r w:rsidR="00ED5F6E" w:rsidRPr="003E6B1D">
        <w:rPr>
          <w:rFonts w:ascii="Arial" w:hAnsi="Arial" w:cs="Arial"/>
          <w:sz w:val="24"/>
          <w:szCs w:val="24"/>
          <w:lang w:val="pl-PL"/>
        </w:rPr>
        <w:t>równie</w:t>
      </w:r>
      <w:r w:rsidR="006C682A" w:rsidRPr="003E6B1D">
        <w:rPr>
          <w:rFonts w:ascii="Arial" w:hAnsi="Arial" w:cs="Arial"/>
          <w:sz w:val="24"/>
          <w:szCs w:val="24"/>
          <w:lang w:val="pl-PL"/>
        </w:rPr>
        <w:t>ż</w:t>
      </w:r>
      <w:r w:rsidR="00ED5F6E" w:rsidRPr="003E6B1D">
        <w:rPr>
          <w:rFonts w:ascii="Arial" w:hAnsi="Arial" w:cs="Arial"/>
          <w:sz w:val="24"/>
          <w:szCs w:val="24"/>
          <w:lang w:val="pl-PL"/>
        </w:rPr>
        <w:t xml:space="preserve"> ich adresowanie</w:t>
      </w:r>
      <w:r w:rsidR="007D0FBD" w:rsidRPr="003E6B1D">
        <w:rPr>
          <w:rFonts w:ascii="Arial" w:hAnsi="Arial" w:cs="Arial"/>
          <w:sz w:val="24"/>
          <w:szCs w:val="24"/>
          <w:lang w:val="pl-PL"/>
        </w:rPr>
        <w:t xml:space="preserve"> do zróżnicowanych potrzeb poszczególnych terytoriów</w:t>
      </w:r>
      <w:r w:rsidRPr="003E6B1D">
        <w:rPr>
          <w:rFonts w:ascii="Arial" w:hAnsi="Arial" w:cs="Arial"/>
          <w:sz w:val="24"/>
          <w:szCs w:val="24"/>
          <w:lang w:val="pl-PL"/>
        </w:rPr>
        <w:t xml:space="preserve">. </w:t>
      </w:r>
      <w:r w:rsidR="00014734" w:rsidRPr="003E6B1D">
        <w:rPr>
          <w:rFonts w:ascii="Arial" w:hAnsi="Arial" w:cs="Arial"/>
          <w:sz w:val="24"/>
          <w:szCs w:val="24"/>
          <w:lang w:val="pl-PL"/>
        </w:rPr>
        <w:t>Należy pamiętać, że j</w:t>
      </w:r>
      <w:r w:rsidRPr="003E6B1D">
        <w:rPr>
          <w:rFonts w:ascii="Arial" w:hAnsi="Arial" w:cs="Arial"/>
          <w:sz w:val="24"/>
          <w:szCs w:val="24"/>
          <w:shd w:val="clear" w:color="auto" w:fill="FFFFFF"/>
          <w:lang w:val="pl-PL"/>
        </w:rPr>
        <w:t xml:space="preserve">eżeli w </w:t>
      </w:r>
      <w:r w:rsidRPr="003E6B1D">
        <w:rPr>
          <w:rFonts w:ascii="Arial" w:hAnsi="Arial" w:cs="Arial"/>
          <w:i/>
          <w:sz w:val="24"/>
          <w:szCs w:val="24"/>
          <w:shd w:val="clear" w:color="auto" w:fill="FFFFFF"/>
          <w:lang w:val="pl-PL"/>
        </w:rPr>
        <w:t>Strategii</w:t>
      </w:r>
      <w:r w:rsidRPr="003E6B1D">
        <w:rPr>
          <w:rFonts w:ascii="Arial" w:hAnsi="Arial" w:cs="Arial"/>
          <w:sz w:val="24"/>
          <w:szCs w:val="24"/>
          <w:shd w:val="clear" w:color="auto" w:fill="FFFFFF"/>
          <w:lang w:val="pl-PL"/>
        </w:rPr>
        <w:t xml:space="preserve"> pewne </w:t>
      </w:r>
      <w:r w:rsidR="00F642A9" w:rsidRPr="003E6B1D">
        <w:rPr>
          <w:rFonts w:ascii="Arial" w:hAnsi="Arial" w:cs="Arial"/>
          <w:sz w:val="24"/>
          <w:szCs w:val="24"/>
          <w:shd w:val="clear" w:color="auto" w:fill="FFFFFF"/>
          <w:lang w:val="pl-PL"/>
        </w:rPr>
        <w:t xml:space="preserve">interwencje </w:t>
      </w:r>
      <w:r w:rsidRPr="003E6B1D">
        <w:rPr>
          <w:rFonts w:ascii="Arial" w:hAnsi="Arial" w:cs="Arial"/>
          <w:sz w:val="24"/>
          <w:szCs w:val="24"/>
          <w:shd w:val="clear" w:color="auto" w:fill="FFFFFF"/>
          <w:lang w:val="pl-PL"/>
        </w:rPr>
        <w:t xml:space="preserve">nie zostaną ujęte, nie będzie to oznaczać braku zainteresowania nimi, lecz wyrażać potrzebę świadomej </w:t>
      </w:r>
      <w:r w:rsidRPr="003E6B1D">
        <w:rPr>
          <w:rFonts w:ascii="Arial" w:hAnsi="Arial" w:cs="Arial"/>
          <w:sz w:val="24"/>
          <w:szCs w:val="24"/>
          <w:lang w:val="pl-PL"/>
        </w:rPr>
        <w:t xml:space="preserve">koncentracji wsparcia na najważniejszych problemach, czy sferach o największym potencjale kreowania wzrostu gospodarczego (a w konsekwencji także społecznego). </w:t>
      </w:r>
      <w:r w:rsidR="00B906D4" w:rsidRPr="003E6B1D">
        <w:rPr>
          <w:rFonts w:ascii="Arial" w:hAnsi="Arial" w:cs="Arial"/>
          <w:sz w:val="24"/>
          <w:szCs w:val="24"/>
          <w:lang w:val="pl-PL"/>
        </w:rPr>
        <w:t xml:space="preserve">Planuje się strukturę celów uwzględniającą: cel główny, tożsamy z wizją rozwoju, cele strategiczne i zintegrowane cele operacyjne. </w:t>
      </w:r>
      <w:r w:rsidR="00956F2D" w:rsidRPr="003E6B1D">
        <w:rPr>
          <w:rFonts w:ascii="Arial" w:hAnsi="Arial" w:cs="Arial"/>
          <w:sz w:val="24"/>
          <w:szCs w:val="24"/>
          <w:lang w:val="pl-PL"/>
        </w:rPr>
        <w:t>Przyjmuje się, że wskazane cele strategiczne będą miały charakter prorozwojowy, stanowiąc odpowiedź zarówno na kluczowe wyzwania obszaru, jak również bezpośrednio odnosząc się do przyjętej wizji rozwoju w długiej perspektywie czasu i wyznaczając podstawę nowej tożsamości Wielkopolski Wschodniej. Na poziomie celów operacyjnych</w:t>
      </w:r>
      <w:r w:rsidR="00193237" w:rsidRPr="003E6B1D">
        <w:rPr>
          <w:rFonts w:ascii="Arial" w:hAnsi="Arial" w:cs="Arial"/>
          <w:sz w:val="24"/>
          <w:szCs w:val="24"/>
          <w:lang w:val="pl-PL"/>
        </w:rPr>
        <w:t>, stanowiących uszczegółowienie i rozwinięcie celów strategicznych,</w:t>
      </w:r>
      <w:r w:rsidR="00956F2D" w:rsidRPr="003E6B1D">
        <w:rPr>
          <w:rFonts w:ascii="Arial" w:hAnsi="Arial" w:cs="Arial"/>
          <w:sz w:val="24"/>
          <w:szCs w:val="24"/>
          <w:lang w:val="pl-PL"/>
        </w:rPr>
        <w:t xml:space="preserve"> zakłada się zintegrowane podejście do procesów rozwojowych oraz ich komplementarny charakter. Integracja tematyczna sfery społecznej, gospodarczej i środowiskowej</w:t>
      </w:r>
      <w:r w:rsidR="004D1723">
        <w:rPr>
          <w:rFonts w:ascii="Arial" w:hAnsi="Arial" w:cs="Arial"/>
          <w:sz w:val="24"/>
          <w:szCs w:val="24"/>
          <w:lang w:val="pl-PL"/>
        </w:rPr>
        <w:t xml:space="preserve"> </w:t>
      </w:r>
      <w:r w:rsidR="00956F2D" w:rsidRPr="003E6B1D">
        <w:rPr>
          <w:rFonts w:ascii="Arial" w:hAnsi="Arial" w:cs="Arial"/>
          <w:sz w:val="24"/>
          <w:szCs w:val="24"/>
          <w:lang w:val="pl-PL"/>
        </w:rPr>
        <w:t xml:space="preserve">pozwoli na koordynację planowanych interwencji oraz w efekcie na uzyskanie efektu synergii. Jednocześnie integracja terytorialna umożliwi osiągnięcie efektu skali. </w:t>
      </w:r>
    </w:p>
    <w:p w14:paraId="61CC2008" w14:textId="680363E9" w:rsidR="00B43A23" w:rsidRPr="003E6B1D" w:rsidRDefault="00B43A23" w:rsidP="003E6B1D">
      <w:pPr>
        <w:spacing w:line="360" w:lineRule="auto"/>
        <w:rPr>
          <w:rFonts w:ascii="Arial" w:hAnsi="Arial" w:cs="Arial"/>
          <w:sz w:val="24"/>
          <w:szCs w:val="24"/>
          <w:lang w:val="pl-PL"/>
        </w:rPr>
      </w:pPr>
      <w:r w:rsidRPr="003E6B1D">
        <w:rPr>
          <w:rFonts w:ascii="Arial" w:hAnsi="Arial" w:cs="Arial"/>
          <w:sz w:val="24"/>
          <w:szCs w:val="24"/>
          <w:lang w:val="pl-PL"/>
        </w:rPr>
        <w:t>Poszczególne cele rozwojowe tworzyć będą spójny i komplementarny system. Oznacza to, iż efekty w jednych dziedzinach będą generować, bądź wzmacniać</w:t>
      </w:r>
      <w:r w:rsidR="00335CB5" w:rsidRPr="003E6B1D">
        <w:rPr>
          <w:rFonts w:ascii="Arial" w:hAnsi="Arial" w:cs="Arial"/>
          <w:sz w:val="24"/>
          <w:szCs w:val="24"/>
          <w:lang w:val="pl-PL"/>
        </w:rPr>
        <w:t>,</w:t>
      </w:r>
      <w:r w:rsidRPr="003E6B1D">
        <w:rPr>
          <w:rFonts w:ascii="Arial" w:hAnsi="Arial" w:cs="Arial"/>
          <w:sz w:val="24"/>
          <w:szCs w:val="24"/>
          <w:lang w:val="pl-PL"/>
        </w:rPr>
        <w:t xml:space="preserve"> efekty w innych. Poszczególnym </w:t>
      </w:r>
      <w:r w:rsidR="00CF2E85" w:rsidRPr="003E6B1D">
        <w:rPr>
          <w:rFonts w:ascii="Arial" w:hAnsi="Arial" w:cs="Arial"/>
          <w:sz w:val="24"/>
          <w:szCs w:val="24"/>
          <w:lang w:val="pl-PL"/>
        </w:rPr>
        <w:t xml:space="preserve">zintegrowanym </w:t>
      </w:r>
      <w:r w:rsidRPr="003E6B1D">
        <w:rPr>
          <w:rFonts w:ascii="Arial" w:hAnsi="Arial" w:cs="Arial"/>
          <w:sz w:val="24"/>
          <w:szCs w:val="24"/>
          <w:lang w:val="pl-PL"/>
        </w:rPr>
        <w:t xml:space="preserve">celom operacyjnym sformułowanym w </w:t>
      </w:r>
      <w:r w:rsidRPr="003E6B1D">
        <w:rPr>
          <w:rFonts w:ascii="Arial" w:hAnsi="Arial" w:cs="Arial"/>
          <w:i/>
          <w:sz w:val="24"/>
          <w:szCs w:val="24"/>
          <w:lang w:val="pl-PL"/>
        </w:rPr>
        <w:t>Strategii</w:t>
      </w:r>
      <w:r w:rsidRPr="003E6B1D">
        <w:rPr>
          <w:rFonts w:ascii="Arial" w:hAnsi="Arial" w:cs="Arial"/>
          <w:sz w:val="24"/>
          <w:szCs w:val="24"/>
          <w:lang w:val="pl-PL"/>
        </w:rPr>
        <w:t xml:space="preserve"> </w:t>
      </w:r>
      <w:r w:rsidRPr="003E6B1D">
        <w:rPr>
          <w:rFonts w:ascii="Arial" w:hAnsi="Arial" w:cs="Arial"/>
          <w:sz w:val="24"/>
          <w:szCs w:val="24"/>
          <w:lang w:val="pl-PL"/>
        </w:rPr>
        <w:lastRenderedPageBreak/>
        <w:t xml:space="preserve">przypisane będą odpowiednie </w:t>
      </w:r>
      <w:r w:rsidR="0048352B" w:rsidRPr="003E6B1D">
        <w:rPr>
          <w:rFonts w:ascii="Arial" w:hAnsi="Arial" w:cs="Arial"/>
          <w:sz w:val="24"/>
          <w:szCs w:val="24"/>
          <w:lang w:val="pl-PL"/>
        </w:rPr>
        <w:t>k</w:t>
      </w:r>
      <w:r w:rsidRPr="003E6B1D">
        <w:rPr>
          <w:rFonts w:ascii="Arial" w:hAnsi="Arial" w:cs="Arial"/>
          <w:sz w:val="24"/>
          <w:szCs w:val="24"/>
          <w:lang w:val="pl-PL"/>
        </w:rPr>
        <w:t>ierunki interwencji</w:t>
      </w:r>
      <w:r w:rsidR="00193237" w:rsidRPr="003E6B1D">
        <w:rPr>
          <w:rFonts w:ascii="Arial" w:hAnsi="Arial" w:cs="Arial"/>
          <w:sz w:val="24"/>
          <w:szCs w:val="24"/>
          <w:lang w:val="pl-PL"/>
        </w:rPr>
        <w:t xml:space="preserve"> wyznaczające obszary tematyczne kluczowe dla budowania nowej tożsamości obszaru do 2040 r., </w:t>
      </w:r>
      <w:r w:rsidR="00956F2D" w:rsidRPr="003E6B1D">
        <w:rPr>
          <w:rFonts w:ascii="Arial" w:hAnsi="Arial" w:cs="Arial"/>
          <w:sz w:val="24"/>
          <w:szCs w:val="24"/>
          <w:lang w:val="pl-PL"/>
        </w:rPr>
        <w:t>mające również charakter zintegrowany i łączące interwencje w sferze społecznej, gospodarczej i środowiskowej</w:t>
      </w:r>
      <w:r w:rsidR="00193237" w:rsidRPr="003E6B1D">
        <w:rPr>
          <w:rFonts w:ascii="Arial" w:hAnsi="Arial" w:cs="Arial"/>
          <w:sz w:val="24"/>
          <w:szCs w:val="24"/>
          <w:lang w:val="pl-PL"/>
        </w:rPr>
        <w:t>. W ramach poszczególnych kierunków interwencji zakłada się wskazanie konkretnych działań mających</w:t>
      </w:r>
      <w:r w:rsidRPr="003E6B1D">
        <w:rPr>
          <w:rFonts w:ascii="Arial" w:hAnsi="Arial" w:cs="Arial"/>
          <w:sz w:val="24"/>
          <w:szCs w:val="24"/>
          <w:lang w:val="pl-PL"/>
        </w:rPr>
        <w:t xml:space="preserve"> prowadzić do osiąg</w:t>
      </w:r>
      <w:r w:rsidR="00BE15AB" w:rsidRPr="003E6B1D">
        <w:rPr>
          <w:rFonts w:ascii="Arial" w:hAnsi="Arial" w:cs="Arial"/>
          <w:sz w:val="24"/>
          <w:szCs w:val="24"/>
          <w:lang w:val="pl-PL"/>
        </w:rPr>
        <w:t>nięcia poszczególnych celów</w:t>
      </w:r>
      <w:r w:rsidR="0048352B" w:rsidRPr="003E6B1D">
        <w:rPr>
          <w:rFonts w:ascii="Arial" w:hAnsi="Arial" w:cs="Arial"/>
          <w:sz w:val="24"/>
          <w:szCs w:val="24"/>
          <w:lang w:val="pl-PL"/>
        </w:rPr>
        <w:t xml:space="preserve"> (do działań przyporządkowywane będą tzw. przedsięwzięcia priorytetowe, o których mowa w pkt. </w:t>
      </w:r>
      <w:r w:rsidR="007D0FBD" w:rsidRPr="003E6B1D">
        <w:rPr>
          <w:rFonts w:ascii="Arial" w:hAnsi="Arial" w:cs="Arial"/>
          <w:sz w:val="24"/>
          <w:szCs w:val="24"/>
          <w:lang w:val="pl-PL"/>
        </w:rPr>
        <w:t>8</w:t>
      </w:r>
      <w:r w:rsidR="0048352B" w:rsidRPr="003E6B1D">
        <w:rPr>
          <w:rFonts w:ascii="Arial" w:hAnsi="Arial" w:cs="Arial"/>
          <w:sz w:val="24"/>
          <w:szCs w:val="24"/>
          <w:lang w:val="pl-PL"/>
        </w:rPr>
        <w:t>.2.4)</w:t>
      </w:r>
      <w:r w:rsidRPr="003E6B1D">
        <w:rPr>
          <w:rFonts w:ascii="Arial" w:hAnsi="Arial" w:cs="Arial"/>
          <w:sz w:val="24"/>
          <w:szCs w:val="24"/>
          <w:lang w:val="pl-PL"/>
        </w:rPr>
        <w:t>.</w:t>
      </w:r>
    </w:p>
    <w:p w14:paraId="0BE4A93E" w14:textId="0C71F564" w:rsidR="0048352B" w:rsidRDefault="004F0A35" w:rsidP="003E6B1D">
      <w:pPr>
        <w:spacing w:line="360" w:lineRule="auto"/>
        <w:rPr>
          <w:rFonts w:ascii="Arial" w:hAnsi="Arial" w:cs="Arial"/>
          <w:sz w:val="24"/>
          <w:szCs w:val="24"/>
          <w:lang w:val="pl-PL"/>
        </w:rPr>
      </w:pPr>
      <w:r w:rsidRPr="003E6B1D">
        <w:rPr>
          <w:rFonts w:ascii="Arial" w:hAnsi="Arial" w:cs="Arial"/>
          <w:sz w:val="24"/>
          <w:szCs w:val="24"/>
          <w:lang w:val="pl-PL"/>
        </w:rPr>
        <w:t>Zgodnie z powyższym proponowany układ celów prezentować się będzie w sposób następujący:</w:t>
      </w:r>
    </w:p>
    <w:p w14:paraId="0ADFC6E9" w14:textId="45DE9A5B" w:rsidR="003E6B1D" w:rsidRDefault="003E6B1D" w:rsidP="003E6B1D">
      <w:pPr>
        <w:spacing w:line="360" w:lineRule="auto"/>
        <w:rPr>
          <w:rFonts w:ascii="Arial" w:hAnsi="Arial" w:cs="Arial"/>
          <w:sz w:val="24"/>
          <w:szCs w:val="24"/>
          <w:lang w:val="pl-PL"/>
        </w:rPr>
      </w:pPr>
    </w:p>
    <w:p w14:paraId="07D47A5E" w14:textId="7D670B70" w:rsidR="003E6B1D" w:rsidRDefault="003E6B1D" w:rsidP="003E6B1D">
      <w:pPr>
        <w:spacing w:line="360" w:lineRule="auto"/>
        <w:rPr>
          <w:rFonts w:ascii="Arial" w:hAnsi="Arial" w:cs="Arial"/>
          <w:sz w:val="24"/>
          <w:szCs w:val="24"/>
          <w:lang w:val="pl-PL"/>
        </w:rPr>
      </w:pPr>
    </w:p>
    <w:p w14:paraId="752EB6BA" w14:textId="1C250545" w:rsidR="003E6B1D" w:rsidRDefault="003E6B1D" w:rsidP="003E6B1D">
      <w:pPr>
        <w:spacing w:line="360" w:lineRule="auto"/>
        <w:rPr>
          <w:rFonts w:ascii="Arial" w:hAnsi="Arial" w:cs="Arial"/>
          <w:sz w:val="24"/>
          <w:szCs w:val="24"/>
          <w:lang w:val="pl-PL"/>
        </w:rPr>
      </w:pPr>
    </w:p>
    <w:p w14:paraId="5347D9BE" w14:textId="06793847" w:rsidR="003E6B1D" w:rsidRDefault="003E6B1D" w:rsidP="003E6B1D">
      <w:pPr>
        <w:spacing w:line="360" w:lineRule="auto"/>
        <w:rPr>
          <w:rFonts w:ascii="Arial" w:hAnsi="Arial" w:cs="Arial"/>
          <w:sz w:val="24"/>
          <w:szCs w:val="24"/>
          <w:lang w:val="pl-PL"/>
        </w:rPr>
      </w:pPr>
    </w:p>
    <w:p w14:paraId="73709EA2" w14:textId="42829873" w:rsidR="003E6B1D" w:rsidRDefault="003E6B1D" w:rsidP="003E6B1D">
      <w:pPr>
        <w:spacing w:line="360" w:lineRule="auto"/>
        <w:rPr>
          <w:rFonts w:ascii="Arial" w:hAnsi="Arial" w:cs="Arial"/>
          <w:sz w:val="24"/>
          <w:szCs w:val="24"/>
          <w:lang w:val="pl-PL"/>
        </w:rPr>
      </w:pPr>
    </w:p>
    <w:p w14:paraId="271F4753" w14:textId="77777777" w:rsidR="003E6B1D" w:rsidRPr="003E6B1D" w:rsidRDefault="003E6B1D" w:rsidP="003E6B1D">
      <w:pPr>
        <w:spacing w:line="360" w:lineRule="auto"/>
        <w:rPr>
          <w:rFonts w:ascii="Arial" w:hAnsi="Arial" w:cs="Arial"/>
          <w:sz w:val="24"/>
          <w:szCs w:val="24"/>
          <w:lang w:val="pl-PL"/>
        </w:rPr>
      </w:pPr>
    </w:p>
    <w:p w14:paraId="7DA966E5" w14:textId="35C37DE0" w:rsidR="00C202E0" w:rsidRPr="003E6B1D" w:rsidRDefault="005E4025" w:rsidP="003E6B1D">
      <w:pPr>
        <w:spacing w:line="360" w:lineRule="auto"/>
        <w:rPr>
          <w:rFonts w:ascii="Arial" w:hAnsi="Arial" w:cs="Arial"/>
          <w:sz w:val="24"/>
          <w:szCs w:val="24"/>
          <w:lang w:val="pl-PL"/>
        </w:rPr>
      </w:pPr>
      <w:r w:rsidRPr="003E6B1D">
        <w:rPr>
          <w:rFonts w:ascii="Arial" w:hAnsi="Arial" w:cs="Arial"/>
          <w:noProof/>
          <w:sz w:val="24"/>
          <w:szCs w:val="24"/>
          <w:lang w:val="pl-PL" w:eastAsia="pl-PL"/>
        </w:rPr>
        <w:lastRenderedPageBreak/>
        <mc:AlternateContent>
          <mc:Choice Requires="wpg">
            <w:drawing>
              <wp:inline distT="0" distB="0" distL="0" distR="0" wp14:anchorId="7A16F44B" wp14:editId="45C96727">
                <wp:extent cx="4019550" cy="4358640"/>
                <wp:effectExtent l="0" t="0" r="19050" b="22860"/>
                <wp:docPr id="22" name="Grupa 22" descr="Proponowany układ celów: Cel główny/wizja rozwoju, Cele strategiczne, zintegrowane cele operacyjne, kierunki interwencji, działania, przedsięwzięcia priorytetowe"/>
                <wp:cNvGraphicFramePr/>
                <a:graphic xmlns:a="http://schemas.openxmlformats.org/drawingml/2006/main">
                  <a:graphicData uri="http://schemas.microsoft.com/office/word/2010/wordprocessingGroup">
                    <wpg:wgp>
                      <wpg:cNvGrpSpPr/>
                      <wpg:grpSpPr>
                        <a:xfrm>
                          <a:off x="0" y="0"/>
                          <a:ext cx="4019550" cy="4358640"/>
                          <a:chOff x="0" y="0"/>
                          <a:chExt cx="4019550" cy="4358640"/>
                        </a:xfrm>
                      </wpg:grpSpPr>
                      <wps:wsp>
                        <wps:cNvPr id="1" name="Prostokąt: zaokrąglone rogi 1"/>
                        <wps:cNvSpPr/>
                        <wps:spPr>
                          <a:xfrm>
                            <a:off x="0" y="0"/>
                            <a:ext cx="1043940" cy="541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8599D3" w14:textId="48884DF2" w:rsidR="001415F2" w:rsidRPr="00BE15AB" w:rsidRDefault="001415F2" w:rsidP="00E05565">
                              <w:pPr>
                                <w:jc w:val="center"/>
                                <w:rPr>
                                  <w:lang w:val="pl-PL"/>
                                </w:rPr>
                              </w:pPr>
                              <w:r w:rsidRPr="00BE15AB">
                                <w:rPr>
                                  <w:lang w:val="pl-PL"/>
                                </w:rPr>
                                <w:t>Cel główny/ wizja rozwoju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rostokąt: zaokrąglone rogi 2"/>
                        <wps:cNvSpPr/>
                        <wps:spPr>
                          <a:xfrm>
                            <a:off x="716280" y="762000"/>
                            <a:ext cx="1043940" cy="5410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1731B93" w14:textId="13AE5F48" w:rsidR="001415F2" w:rsidRPr="00E05565" w:rsidRDefault="001415F2" w:rsidP="00E05565">
                              <w:pPr>
                                <w:jc w:val="center"/>
                                <w:rPr>
                                  <w:color w:val="FFFFFF" w:themeColor="background1"/>
                                  <w:lang w:val="pl-PL"/>
                                </w:rPr>
                              </w:pPr>
                              <w:r w:rsidRPr="00E05565">
                                <w:rPr>
                                  <w:color w:val="FFFFFF" w:themeColor="background1"/>
                                  <w:lang w:val="pl-PL"/>
                                </w:rPr>
                                <w:t>Cele strategiczne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ostokąt: zaokrąglone rogi 3"/>
                        <wps:cNvSpPr/>
                        <wps:spPr>
                          <a:xfrm>
                            <a:off x="1439226" y="1412558"/>
                            <a:ext cx="1097280" cy="66198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96CAD2E" w14:textId="5097F92C" w:rsidR="001415F2" w:rsidRPr="00BE15AB" w:rsidRDefault="001415F2" w:rsidP="00E05565">
                              <w:pPr>
                                <w:jc w:val="center"/>
                                <w:rPr>
                                  <w:color w:val="FFFFFF" w:themeColor="background1"/>
                                  <w:sz w:val="20"/>
                                  <w:szCs w:val="20"/>
                                  <w:lang w:val="pl-PL"/>
                                </w:rPr>
                              </w:pPr>
                              <w:r w:rsidRPr="00BE15AB">
                                <w:rPr>
                                  <w:color w:val="FFFFFF" w:themeColor="background1"/>
                                  <w:sz w:val="20"/>
                                  <w:szCs w:val="20"/>
                                  <w:lang w:val="pl-PL"/>
                                </w:rPr>
                                <w:t>Zintegrowane cele operacyjne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ostokąt: zaokrąglone rogi 5"/>
                        <wps:cNvSpPr/>
                        <wps:spPr>
                          <a:xfrm>
                            <a:off x="2141220" y="2270760"/>
                            <a:ext cx="1043940" cy="541020"/>
                          </a:xfrm>
                          <a:prstGeom prst="roundRect">
                            <a:avLst/>
                          </a:prstGeom>
                          <a:solidFill>
                            <a:schemeClr val="accent2"/>
                          </a:solidFill>
                          <a:ln w="12700" cap="flat" cmpd="sng" algn="ctr">
                            <a:solidFill>
                              <a:srgbClr val="4472C4">
                                <a:shade val="50000"/>
                              </a:srgbClr>
                            </a:solidFill>
                            <a:prstDash val="solid"/>
                            <a:miter lim="800000"/>
                          </a:ln>
                          <a:effectLst/>
                        </wps:spPr>
                        <wps:txbx>
                          <w:txbxContent>
                            <w:p w14:paraId="1F047E87" w14:textId="51B3C6CF" w:rsidR="001415F2" w:rsidRPr="00E05565" w:rsidRDefault="001415F2" w:rsidP="00E05565">
                              <w:pPr>
                                <w:jc w:val="center"/>
                                <w:rPr>
                                  <w:color w:val="FFFFFF" w:themeColor="background1"/>
                                  <w:lang w:val="pl-PL"/>
                                </w:rPr>
                              </w:pPr>
                              <w:r w:rsidRPr="003E6B1D">
                                <w:rPr>
                                  <w:lang w:val="pl-PL"/>
                                </w:rPr>
                                <w:t>Kierunki interwencji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rostokąt: zaokrąglone rogi 6"/>
                        <wps:cNvSpPr/>
                        <wps:spPr>
                          <a:xfrm>
                            <a:off x="2834640" y="3040380"/>
                            <a:ext cx="1074420" cy="54102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754449F1" w14:textId="7CC234CC" w:rsidR="001415F2" w:rsidRPr="00E05565" w:rsidRDefault="001415F2" w:rsidP="00E05565">
                              <w:pPr>
                                <w:jc w:val="center"/>
                                <w:rPr>
                                  <w:color w:val="FFFFFF" w:themeColor="background1"/>
                                  <w:lang w:val="pl-PL"/>
                                </w:rPr>
                              </w:pPr>
                              <w:r w:rsidRPr="003E6B1D">
                                <w:rPr>
                                  <w:lang w:val="pl-PL"/>
                                </w:rPr>
                                <w:t>Działania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zaokrąglone rogi 7"/>
                        <wps:cNvSpPr/>
                        <wps:spPr>
                          <a:xfrm>
                            <a:off x="2842260" y="3817620"/>
                            <a:ext cx="1177290" cy="54102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449B89F5" w14:textId="31FB0D9B" w:rsidR="001415F2" w:rsidRPr="003E6B1D" w:rsidRDefault="001415F2" w:rsidP="00E05565">
                              <w:pPr>
                                <w:jc w:val="center"/>
                                <w:rPr>
                                  <w:b/>
                                  <w:bCs/>
                                  <w:color w:val="FFFFFF" w:themeColor="background1"/>
                                  <w:sz w:val="20"/>
                                  <w:szCs w:val="20"/>
                                  <w:lang w:val="pl-PL"/>
                                </w:rPr>
                              </w:pPr>
                              <w:r w:rsidRPr="003E6B1D">
                                <w:rPr>
                                  <w:b/>
                                  <w:bCs/>
                                  <w:sz w:val="20"/>
                                  <w:szCs w:val="20"/>
                                  <w:lang w:val="pl-PL"/>
                                </w:rPr>
                                <w:t>Przedsięwzięcia priorytetowe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załka: wygięta w górę 8"/>
                        <wps:cNvSpPr/>
                        <wps:spPr>
                          <a:xfrm rot="5400000">
                            <a:off x="176212" y="671513"/>
                            <a:ext cx="507682" cy="473393"/>
                          </a:xfrm>
                          <a:prstGeom prst="bentUpArrow">
                            <a:avLst>
                              <a:gd name="adj1" fmla="val 25000"/>
                              <a:gd name="adj2" fmla="val 25000"/>
                              <a:gd name="adj3" fmla="val 3679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załka: wygięta w górę 9"/>
                        <wps:cNvSpPr/>
                        <wps:spPr>
                          <a:xfrm rot="5400000">
                            <a:off x="896302" y="1429703"/>
                            <a:ext cx="507682" cy="473393"/>
                          </a:xfrm>
                          <a:prstGeom prst="bentUpArrow">
                            <a:avLst>
                              <a:gd name="adj1" fmla="val 25000"/>
                              <a:gd name="adj2" fmla="val 25000"/>
                              <a:gd name="adj3" fmla="val 36796"/>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załka: wygięta w górę 10"/>
                        <wps:cNvSpPr/>
                        <wps:spPr>
                          <a:xfrm rot="5400000">
                            <a:off x="1601152" y="2195513"/>
                            <a:ext cx="507682" cy="473393"/>
                          </a:xfrm>
                          <a:prstGeom prst="bentUpArrow">
                            <a:avLst>
                              <a:gd name="adj1" fmla="val 25000"/>
                              <a:gd name="adj2" fmla="val 25000"/>
                              <a:gd name="adj3" fmla="val 36796"/>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załka: wygięta w górę 11"/>
                        <wps:cNvSpPr/>
                        <wps:spPr>
                          <a:xfrm rot="5400000">
                            <a:off x="2294572" y="2927033"/>
                            <a:ext cx="507682" cy="473393"/>
                          </a:xfrm>
                          <a:prstGeom prst="bentUpArrow">
                            <a:avLst>
                              <a:gd name="adj1" fmla="val 25000"/>
                              <a:gd name="adj2" fmla="val 25000"/>
                              <a:gd name="adj3" fmla="val 36796"/>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załka: wygięta w górę 12"/>
                        <wps:cNvSpPr/>
                        <wps:spPr>
                          <a:xfrm rot="5400000">
                            <a:off x="2117884" y="3542825"/>
                            <a:ext cx="853438" cy="473393"/>
                          </a:xfrm>
                          <a:prstGeom prst="bentUpArrow">
                            <a:avLst>
                              <a:gd name="adj1" fmla="val 25000"/>
                              <a:gd name="adj2" fmla="val 25000"/>
                              <a:gd name="adj3" fmla="val 36796"/>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16F44B" id="Grupa 22" o:spid="_x0000_s1026" alt="Proponowany układ celów: Cel główny/wizja rozwoju, Cele strategiczne, zintegrowane cele operacyjne, kierunki interwencji, działania, przedsięwzięcia priorytetowe" style="width:316.5pt;height:343.2pt;mso-position-horizontal-relative:char;mso-position-vertical-relative:line" coordsize="40195,4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">
                <v:roundrect id="Prostokąt: zaokrąglone rogi 1" o:spid="_x0000_s1027" style="position:absolute;width:10439;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4472c4 [3204]" strokecolor="#1f3763 [1604]" strokeweight="1pt">
                  <v:stroke joinstyle="miter"/>
                  <v:textbox>
                    <w:txbxContent>
                      <w:p w14:paraId="578599D3" w14:textId="48884DF2" w:rsidR="001415F2" w:rsidRPr="00BE15AB" w:rsidRDefault="001415F2" w:rsidP="00E05565">
                        <w:pPr>
                          <w:jc w:val="center"/>
                          <w:rPr>
                            <w:lang w:val="pl-PL"/>
                          </w:rPr>
                        </w:pPr>
                        <w:r w:rsidRPr="00BE15AB">
                          <w:rPr>
                            <w:lang w:val="pl-PL"/>
                          </w:rPr>
                          <w:t>Cel główny/ wizja rozwoju</w:t>
                        </w:r>
                      </w:p>
                    </w:txbxContent>
                  </v:textbox>
                </v:roundrect>
                <v:roundrect id="Prostokąt: zaokrąglone rogi 2" o:spid="_x0000_s1028" style="position:absolute;left:7162;top:7620;width:10440;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" fillcolor="#4472c4" strokecolor="#2f528f" strokeweight="1pt">
                  <v:stroke joinstyle="miter"/>
                  <v:textbox>
                    <w:txbxContent>
                      <w:p w14:paraId="71731B93" w14:textId="13AE5F48" w:rsidR="001415F2" w:rsidRPr="00E05565" w:rsidRDefault="001415F2" w:rsidP="00E05565">
                        <w:pPr>
                          <w:jc w:val="center"/>
                          <w:rPr>
                            <w:color w:val="FFFFFF" w:themeColor="background1"/>
                            <w:lang w:val="pl-PL"/>
                          </w:rPr>
                        </w:pPr>
                        <w:r w:rsidRPr="00E05565">
                          <w:rPr>
                            <w:color w:val="FFFFFF" w:themeColor="background1"/>
                            <w:lang w:val="pl-PL"/>
                          </w:rPr>
                          <w:t>Cele strategiczne</w:t>
                        </w:r>
                      </w:p>
                    </w:txbxContent>
                  </v:textbox>
                </v:roundrect>
                <v:roundrect id="Prostokąt: zaokrąglone rogi 3" o:spid="_x0000_s1029" style="position:absolute;left:14392;top:14125;width:10973;height:6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" fillcolor="#4472c4" strokecolor="#2f528f" strokeweight="1pt">
                  <v:stroke joinstyle="miter"/>
                  <v:textbox>
                    <w:txbxContent>
                      <w:p w14:paraId="196CAD2E" w14:textId="5097F92C" w:rsidR="001415F2" w:rsidRPr="00BE15AB" w:rsidRDefault="001415F2" w:rsidP="00E05565">
                        <w:pPr>
                          <w:jc w:val="center"/>
                          <w:rPr>
                            <w:color w:val="FFFFFF" w:themeColor="background1"/>
                            <w:sz w:val="20"/>
                            <w:szCs w:val="20"/>
                            <w:lang w:val="pl-PL"/>
                          </w:rPr>
                        </w:pPr>
                        <w:r w:rsidRPr="00BE15AB">
                          <w:rPr>
                            <w:color w:val="FFFFFF" w:themeColor="background1"/>
                            <w:sz w:val="20"/>
                            <w:szCs w:val="20"/>
                            <w:lang w:val="pl-PL"/>
                          </w:rPr>
                          <w:t>Zintegrowane cele operacyjne</w:t>
                        </w:r>
                      </w:p>
                    </w:txbxContent>
                  </v:textbox>
                </v:roundrect>
                <v:roundrect id="Prostokąt: zaokrąglone rogi 5" o:spid="_x0000_s1030" style="position:absolute;left:21412;top:22707;width:10439;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" fillcolor="#ed7d31 [3205]" strokecolor="#2f528f" strokeweight="1pt">
                  <v:stroke joinstyle="miter"/>
                  <v:textbox>
                    <w:txbxContent>
                      <w:p w14:paraId="1F047E87" w14:textId="51B3C6CF" w:rsidR="001415F2" w:rsidRPr="00E05565" w:rsidRDefault="001415F2" w:rsidP="00E05565">
                        <w:pPr>
                          <w:jc w:val="center"/>
                          <w:rPr>
                            <w:color w:val="FFFFFF" w:themeColor="background1"/>
                            <w:lang w:val="pl-PL"/>
                          </w:rPr>
                        </w:pPr>
                        <w:r w:rsidRPr="003E6B1D">
                          <w:rPr>
                            <w:lang w:val="pl-PL"/>
                          </w:rPr>
                          <w:t>Kierunki interwencji</w:t>
                        </w:r>
                      </w:p>
                    </w:txbxContent>
                  </v:textbox>
                </v:roundrect>
                <v:roundrect id="Prostokąt: zaokrąglone rogi 6" o:spid="_x0000_s1031" style="position:absolute;left:28346;top:30403;width:10744;height:54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" fillcolor="#ffc000" strokecolor="#2f528f" strokeweight="1pt">
                  <v:stroke joinstyle="miter"/>
                  <v:textbox>
                    <w:txbxContent>
                      <w:p w14:paraId="754449F1" w14:textId="7CC234CC" w:rsidR="001415F2" w:rsidRPr="00E05565" w:rsidRDefault="001415F2" w:rsidP="00E05565">
                        <w:pPr>
                          <w:jc w:val="center"/>
                          <w:rPr>
                            <w:color w:val="FFFFFF" w:themeColor="background1"/>
                            <w:lang w:val="pl-PL"/>
                          </w:rPr>
                        </w:pPr>
                        <w:r w:rsidRPr="003E6B1D">
                          <w:rPr>
                            <w:lang w:val="pl-PL"/>
                          </w:rPr>
                          <w:t>Działania</w:t>
                        </w:r>
                      </w:p>
                    </w:txbxContent>
                  </v:textbox>
                </v:roundrect>
                <v:roundrect id="Prostokąt: zaokrąglone rogi 7" o:spid="_x0000_s1032" style="position:absolute;left:28422;top:38176;width:11773;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" fillcolor="#92d050" strokecolor="#2f528f" strokeweight="1pt">
                  <v:stroke joinstyle="miter"/>
                  <v:textbox>
                    <w:txbxContent>
                      <w:p w14:paraId="449B89F5" w14:textId="31FB0D9B" w:rsidR="001415F2" w:rsidRPr="003E6B1D" w:rsidRDefault="001415F2" w:rsidP="00E05565">
                        <w:pPr>
                          <w:jc w:val="center"/>
                          <w:rPr>
                            <w:b/>
                            <w:bCs/>
                            <w:color w:val="FFFFFF" w:themeColor="background1"/>
                            <w:sz w:val="20"/>
                            <w:szCs w:val="20"/>
                            <w:lang w:val="pl-PL"/>
                          </w:rPr>
                        </w:pPr>
                        <w:r w:rsidRPr="003E6B1D">
                          <w:rPr>
                            <w:b/>
                            <w:bCs/>
                            <w:sz w:val="20"/>
                            <w:szCs w:val="20"/>
                            <w:lang w:val="pl-PL"/>
                          </w:rPr>
                          <w:t>Przedsięwzięcia priorytetowe</w:t>
                        </w:r>
                      </w:p>
                    </w:txbxContent>
                  </v:textbox>
                </v:roundrect>
                <v:shape id="Strzałka: wygięta w górę 8" o:spid="_x0000_s1033" style="position:absolute;left:1761;top:6715;width:5077;height:4734;rotation:90;visibility:visible;mso-wrap-style:square;v-text-anchor:middle" coordsize="507682,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" path="m,355045r330160,l330160,174190r-59174,l389334,,507682,174190r-59174,l448508,473393,,473393,,355045xe" fillcolor="black [3200]" strokecolor="black [1600]" strokeweight="1pt">
                  <v:stroke joinstyle="miter"/>
                  <v:path arrowok="t" o:connecttype="custom" o:connectlocs="0,355045;330160,355045;330160,174190;270986,174190;389334,0;507682,174190;448508,174190;448508,473393;0,473393;0,355045" o:connectangles="0,0,0,0,0,0,0,0,0,0"/>
                </v:shape>
                <v:shape id="Strzałka: wygięta w górę 9" o:spid="_x0000_s1034" style="position:absolute;left:8962;top:14297;width:5077;height:4734;rotation:90;visibility:visible;mso-wrap-style:square;v-text-anchor:middle" coordsize="507682,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" path="m,355045r330160,l330160,174190r-59174,l389334,,507682,174190r-59174,l448508,473393,,473393,,355045xe" fillcolor="windowText" strokeweight="1pt">
                  <v:stroke joinstyle="miter"/>
                  <v:path arrowok="t" o:connecttype="custom" o:connectlocs="0,355045;330160,355045;330160,174190;270986,174190;389334,0;507682,174190;448508,174190;448508,473393;0,473393;0,355045" o:connectangles="0,0,0,0,0,0,0,0,0,0"/>
                </v:shape>
                <v:shape id="Strzałka: wygięta w górę 10" o:spid="_x0000_s1035" style="position:absolute;left:16010;top:21955;width:5077;height:4734;rotation:90;visibility:visible;mso-wrap-style:square;v-text-anchor:middle" coordsize="507682,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" path="m,355045r330160,l330160,174190r-59174,l389334,,507682,174190r-59174,l448508,473393,,473393,,355045xe" fillcolor="windowText" strokeweight="1pt">
                  <v:stroke joinstyle="miter"/>
                  <v:path arrowok="t" o:connecttype="custom" o:connectlocs="0,355045;330160,355045;330160,174190;270986,174190;389334,0;507682,174190;448508,174190;448508,473393;0,473393;0,355045" o:connectangles="0,0,0,0,0,0,0,0,0,0"/>
                </v:shape>
                <v:shape id="Strzałka: wygięta w górę 11" o:spid="_x0000_s1036" style="position:absolute;left:22945;top:29270;width:5077;height:4734;rotation:90;visibility:visible;mso-wrap-style:square;v-text-anchor:middle" coordsize="507682,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" path="m,355045r330160,l330160,174190r-59174,l389334,,507682,174190r-59174,l448508,473393,,473393,,355045xe" fillcolor="windowText" strokeweight="1pt">
                  <v:stroke joinstyle="miter"/>
                  <v:path arrowok="t" o:connecttype="custom" o:connectlocs="0,355045;330160,355045;330160,174190;270986,174190;389334,0;507682,174190;448508,174190;448508,473393;0,473393;0,355045" o:connectangles="0,0,0,0,0,0,0,0,0,0"/>
                </v:shape>
                <v:shape id="Strzałka: wygięta w górę 12" o:spid="_x0000_s1037" style="position:absolute;left:21179;top:35428;width:8534;height:4733;rotation:90;visibility:visible;mso-wrap-style:square;v-text-anchor:middle" coordsize="853438,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" path="m,355045r675916,l675916,174190r-59174,l735090,,853438,174190r-59174,l794264,473393,,473393,,355045xe" fillcolor="windowText" strokeweight="1pt">
                  <v:stroke joinstyle="miter"/>
                  <v:path arrowok="t" o:connecttype="custom" o:connectlocs="0,355045;675916,355045;675916,174190;616742,174190;735090,0;853438,174190;794264,174190;794264,473393;0,473393;0,355045" o:connectangles="0,0,0,0,0,0,0,0,0,0"/>
                </v:shape>
                <w10:anchorlock/>
              </v:group>
            </w:pict>
          </mc:Fallback>
        </mc:AlternateContent>
      </w:r>
    </w:p>
    <w:p w14:paraId="7170D361" w14:textId="75CC5120" w:rsidR="00E05565" w:rsidRPr="003E6B1D" w:rsidRDefault="00E05565" w:rsidP="003E6B1D">
      <w:pPr>
        <w:spacing w:line="360" w:lineRule="auto"/>
        <w:rPr>
          <w:rFonts w:ascii="Arial" w:hAnsi="Arial" w:cs="Arial"/>
          <w:sz w:val="24"/>
          <w:szCs w:val="24"/>
          <w:lang w:val="pl-PL"/>
        </w:rPr>
      </w:pPr>
    </w:p>
    <w:p w14:paraId="1D5731AD" w14:textId="048FDE5F" w:rsidR="00E05565" w:rsidRPr="003E6B1D" w:rsidRDefault="00E05565" w:rsidP="003E6B1D">
      <w:pPr>
        <w:spacing w:line="360" w:lineRule="auto"/>
        <w:rPr>
          <w:rFonts w:ascii="Arial" w:hAnsi="Arial" w:cs="Arial"/>
          <w:sz w:val="24"/>
          <w:szCs w:val="24"/>
          <w:lang w:val="pl-PL"/>
        </w:rPr>
      </w:pPr>
    </w:p>
    <w:p w14:paraId="7715A050" w14:textId="17427C7D" w:rsidR="00E05565" w:rsidRPr="003E6B1D" w:rsidRDefault="00E05565" w:rsidP="003E6B1D">
      <w:pPr>
        <w:spacing w:line="360" w:lineRule="auto"/>
        <w:rPr>
          <w:rFonts w:ascii="Arial" w:hAnsi="Arial" w:cs="Arial"/>
          <w:sz w:val="24"/>
          <w:szCs w:val="24"/>
          <w:lang w:val="pl-PL"/>
        </w:rPr>
      </w:pPr>
    </w:p>
    <w:p w14:paraId="01AC9196" w14:textId="490F5FFC" w:rsidR="00E05565" w:rsidRPr="003E6B1D" w:rsidRDefault="00E05565" w:rsidP="003E6B1D">
      <w:pPr>
        <w:spacing w:line="360" w:lineRule="auto"/>
        <w:rPr>
          <w:rFonts w:ascii="Arial" w:hAnsi="Arial" w:cs="Arial"/>
          <w:sz w:val="24"/>
          <w:szCs w:val="24"/>
          <w:lang w:val="pl-PL"/>
        </w:rPr>
      </w:pPr>
    </w:p>
    <w:p w14:paraId="6DE2227B" w14:textId="427C52BB" w:rsidR="00E05565" w:rsidRPr="003E6B1D" w:rsidRDefault="00E05565" w:rsidP="003E6B1D">
      <w:pPr>
        <w:spacing w:line="360" w:lineRule="auto"/>
        <w:rPr>
          <w:rFonts w:ascii="Arial" w:hAnsi="Arial" w:cs="Arial"/>
          <w:sz w:val="24"/>
          <w:szCs w:val="24"/>
          <w:lang w:val="pl-PL"/>
        </w:rPr>
      </w:pPr>
    </w:p>
    <w:p w14:paraId="41C36F71" w14:textId="38B8B943" w:rsidR="00E05565" w:rsidRPr="003E6B1D" w:rsidRDefault="00E05565" w:rsidP="003E6B1D">
      <w:pPr>
        <w:spacing w:line="360" w:lineRule="auto"/>
        <w:rPr>
          <w:rFonts w:ascii="Arial" w:hAnsi="Arial" w:cs="Arial"/>
          <w:sz w:val="24"/>
          <w:szCs w:val="24"/>
          <w:lang w:val="pl-PL"/>
        </w:rPr>
      </w:pPr>
    </w:p>
    <w:p w14:paraId="7B5A99B8" w14:textId="566B035B" w:rsidR="00E05565" w:rsidRPr="003E6B1D" w:rsidRDefault="00E05565" w:rsidP="003E6B1D">
      <w:pPr>
        <w:spacing w:line="360" w:lineRule="auto"/>
        <w:rPr>
          <w:rFonts w:ascii="Arial" w:hAnsi="Arial" w:cs="Arial"/>
          <w:sz w:val="24"/>
          <w:szCs w:val="24"/>
          <w:lang w:val="pl-PL"/>
        </w:rPr>
      </w:pPr>
    </w:p>
    <w:p w14:paraId="063D0847" w14:textId="6BBDB3EC" w:rsidR="00E05565" w:rsidRPr="003E6B1D" w:rsidRDefault="00E05565" w:rsidP="003E6B1D">
      <w:pPr>
        <w:spacing w:line="360" w:lineRule="auto"/>
        <w:rPr>
          <w:rFonts w:ascii="Arial" w:hAnsi="Arial" w:cs="Arial"/>
          <w:sz w:val="24"/>
          <w:szCs w:val="24"/>
          <w:lang w:val="pl-PL"/>
        </w:rPr>
      </w:pPr>
    </w:p>
    <w:p w14:paraId="6EC8A476" w14:textId="615D7299" w:rsidR="00E05565" w:rsidRPr="003E6B1D" w:rsidRDefault="00E05565" w:rsidP="003E6B1D">
      <w:pPr>
        <w:spacing w:line="360" w:lineRule="auto"/>
        <w:rPr>
          <w:rFonts w:ascii="Arial" w:hAnsi="Arial" w:cs="Arial"/>
          <w:sz w:val="24"/>
          <w:szCs w:val="24"/>
          <w:lang w:val="pl-PL"/>
        </w:rPr>
      </w:pPr>
    </w:p>
    <w:p w14:paraId="15B18BA0" w14:textId="7D087271" w:rsidR="00E05565" w:rsidRPr="003E6B1D" w:rsidRDefault="00E05565" w:rsidP="003E6B1D">
      <w:pPr>
        <w:spacing w:line="360" w:lineRule="auto"/>
        <w:rPr>
          <w:rFonts w:ascii="Arial" w:hAnsi="Arial" w:cs="Arial"/>
          <w:sz w:val="24"/>
          <w:szCs w:val="24"/>
          <w:lang w:val="pl-PL"/>
        </w:rPr>
      </w:pPr>
    </w:p>
    <w:p w14:paraId="1069A467" w14:textId="77777777" w:rsidR="00E05565" w:rsidRPr="003E6B1D" w:rsidRDefault="00E05565" w:rsidP="003E6B1D">
      <w:pPr>
        <w:spacing w:line="360" w:lineRule="auto"/>
        <w:rPr>
          <w:rFonts w:ascii="Arial" w:hAnsi="Arial" w:cs="Arial"/>
          <w:sz w:val="24"/>
          <w:szCs w:val="24"/>
          <w:lang w:val="pl-PL"/>
        </w:rPr>
      </w:pPr>
    </w:p>
    <w:p w14:paraId="22FFDAD4" w14:textId="7BCDB3E4" w:rsidR="0068210E" w:rsidRPr="003E6B1D" w:rsidRDefault="00131F3C" w:rsidP="003E6B1D">
      <w:pPr>
        <w:pStyle w:val="Akapitzlist"/>
        <w:spacing w:after="120" w:line="360" w:lineRule="auto"/>
        <w:ind w:left="1224"/>
        <w:contextualSpacing w:val="0"/>
        <w:outlineLvl w:val="2"/>
        <w:rPr>
          <w:rFonts w:ascii="Arial" w:hAnsi="Arial" w:cs="Arial"/>
          <w:sz w:val="24"/>
          <w:szCs w:val="24"/>
          <w:lang w:val="pl-PL"/>
        </w:rPr>
      </w:pPr>
      <w:bookmarkStart w:id="16" w:name="_Toc88142736"/>
      <w:r w:rsidRPr="003E6B1D">
        <w:rPr>
          <w:rFonts w:ascii="Arial" w:hAnsi="Arial" w:cs="Arial"/>
          <w:sz w:val="24"/>
          <w:szCs w:val="24"/>
          <w:lang w:val="pl-PL"/>
        </w:rPr>
        <w:t xml:space="preserve">8.2.4. </w:t>
      </w:r>
      <w:r w:rsidR="00D91F15" w:rsidRPr="003E6B1D">
        <w:rPr>
          <w:rFonts w:ascii="Arial" w:hAnsi="Arial" w:cs="Arial"/>
          <w:sz w:val="24"/>
          <w:szCs w:val="24"/>
          <w:lang w:val="pl-PL"/>
        </w:rPr>
        <w:t>Przedsięwzięcia priorytetowe</w:t>
      </w:r>
      <w:bookmarkEnd w:id="16"/>
    </w:p>
    <w:p w14:paraId="449AE565" w14:textId="4CE0B686" w:rsidR="0064684C" w:rsidRPr="003E6B1D" w:rsidRDefault="00A66D0E" w:rsidP="003E6B1D">
      <w:pPr>
        <w:spacing w:line="360" w:lineRule="auto"/>
        <w:rPr>
          <w:rFonts w:ascii="Arial" w:hAnsi="Arial" w:cs="Arial"/>
          <w:sz w:val="24"/>
          <w:szCs w:val="24"/>
          <w:lang w:val="pl-PL"/>
        </w:rPr>
      </w:pPr>
      <w:r w:rsidRPr="003E6B1D">
        <w:rPr>
          <w:rFonts w:ascii="Arial" w:hAnsi="Arial" w:cs="Arial"/>
          <w:sz w:val="24"/>
          <w:szCs w:val="24"/>
          <w:lang w:val="pl-PL"/>
        </w:rPr>
        <w:t xml:space="preserve">Istotnym elementem </w:t>
      </w:r>
      <w:r w:rsidRPr="003E6B1D">
        <w:rPr>
          <w:rFonts w:ascii="Arial" w:hAnsi="Arial" w:cs="Arial"/>
          <w:i/>
          <w:sz w:val="24"/>
          <w:szCs w:val="24"/>
          <w:lang w:val="pl-PL"/>
        </w:rPr>
        <w:t>Strategii</w:t>
      </w:r>
      <w:r w:rsidRPr="003E6B1D">
        <w:rPr>
          <w:rFonts w:ascii="Arial" w:hAnsi="Arial" w:cs="Arial"/>
          <w:sz w:val="24"/>
          <w:szCs w:val="24"/>
          <w:lang w:val="pl-PL"/>
        </w:rPr>
        <w:t xml:space="preserve"> będzie próba identyfikacji </w:t>
      </w:r>
      <w:r w:rsidR="00D91F15" w:rsidRPr="003E6B1D">
        <w:rPr>
          <w:rFonts w:ascii="Arial" w:hAnsi="Arial" w:cs="Arial"/>
          <w:sz w:val="24"/>
          <w:szCs w:val="24"/>
          <w:lang w:val="pl-PL"/>
        </w:rPr>
        <w:t>przedsięwzięć priorytetowych</w:t>
      </w:r>
      <w:r w:rsidR="00131F3C" w:rsidRPr="003E6B1D">
        <w:rPr>
          <w:rFonts w:ascii="Arial" w:hAnsi="Arial" w:cs="Arial"/>
          <w:sz w:val="24"/>
          <w:szCs w:val="24"/>
          <w:lang w:val="pl-PL"/>
        </w:rPr>
        <w:t xml:space="preserve"> dla subregionu (lub konkretnych jego obszarów)</w:t>
      </w:r>
      <w:r w:rsidR="00CF2E85" w:rsidRPr="003E6B1D">
        <w:rPr>
          <w:rFonts w:ascii="Arial" w:hAnsi="Arial" w:cs="Arial"/>
          <w:sz w:val="24"/>
          <w:szCs w:val="24"/>
          <w:lang w:val="pl-PL"/>
        </w:rPr>
        <w:t xml:space="preserve"> w perspektywie do 2030 roku</w:t>
      </w:r>
      <w:r w:rsidR="00BE15AB" w:rsidRPr="003E6B1D">
        <w:rPr>
          <w:rFonts w:ascii="Arial" w:hAnsi="Arial" w:cs="Arial"/>
          <w:sz w:val="24"/>
          <w:szCs w:val="24"/>
          <w:lang w:val="pl-PL"/>
        </w:rPr>
        <w:t>.</w:t>
      </w:r>
      <w:r w:rsidRPr="003E6B1D">
        <w:rPr>
          <w:rFonts w:ascii="Arial" w:hAnsi="Arial" w:cs="Arial"/>
          <w:sz w:val="24"/>
          <w:szCs w:val="24"/>
          <w:lang w:val="pl-PL"/>
        </w:rPr>
        <w:t xml:space="preserve"> </w:t>
      </w:r>
      <w:r w:rsidR="00131F3C" w:rsidRPr="003E6B1D">
        <w:rPr>
          <w:rFonts w:ascii="Arial" w:hAnsi="Arial" w:cs="Arial"/>
          <w:sz w:val="24"/>
          <w:szCs w:val="24"/>
          <w:lang w:val="pl-PL"/>
        </w:rPr>
        <w:t xml:space="preserve">Przyjmuje się, że przedsięwzięcia priorytetowe, </w:t>
      </w:r>
      <w:r w:rsidRPr="003E6B1D">
        <w:rPr>
          <w:rFonts w:ascii="Arial" w:hAnsi="Arial" w:cs="Arial"/>
          <w:sz w:val="24"/>
          <w:szCs w:val="24"/>
          <w:lang w:val="pl-PL"/>
        </w:rPr>
        <w:t xml:space="preserve">w tym </w:t>
      </w:r>
      <w:r w:rsidR="000611BC" w:rsidRPr="003E6B1D">
        <w:rPr>
          <w:rFonts w:ascii="Arial" w:hAnsi="Arial" w:cs="Arial"/>
          <w:sz w:val="24"/>
          <w:szCs w:val="24"/>
          <w:lang w:val="pl-PL"/>
        </w:rPr>
        <w:t>kluczow</w:t>
      </w:r>
      <w:r w:rsidR="00131F3C" w:rsidRPr="003E6B1D">
        <w:rPr>
          <w:rFonts w:ascii="Arial" w:hAnsi="Arial" w:cs="Arial"/>
          <w:sz w:val="24"/>
          <w:szCs w:val="24"/>
          <w:lang w:val="pl-PL"/>
        </w:rPr>
        <w:t>e</w:t>
      </w:r>
      <w:r w:rsidR="000611BC" w:rsidRPr="003E6B1D">
        <w:rPr>
          <w:rFonts w:ascii="Arial" w:hAnsi="Arial" w:cs="Arial"/>
          <w:sz w:val="24"/>
          <w:szCs w:val="24"/>
          <w:lang w:val="pl-PL"/>
        </w:rPr>
        <w:t xml:space="preserve"> </w:t>
      </w:r>
      <w:r w:rsidRPr="003E6B1D">
        <w:rPr>
          <w:rFonts w:ascii="Arial" w:hAnsi="Arial" w:cs="Arial"/>
          <w:sz w:val="24"/>
          <w:szCs w:val="24"/>
          <w:lang w:val="pl-PL"/>
        </w:rPr>
        <w:t xml:space="preserve">z punktu widzenia społeczności lokalnych, </w:t>
      </w:r>
      <w:r w:rsidR="00255978" w:rsidRPr="003E6B1D">
        <w:rPr>
          <w:rFonts w:ascii="Arial" w:hAnsi="Arial" w:cs="Arial"/>
          <w:sz w:val="24"/>
          <w:szCs w:val="24"/>
          <w:lang w:val="pl-PL"/>
        </w:rPr>
        <w:t xml:space="preserve">będą mogły stanowić punkt wyjścia do zawierania Porozumień Terytorialnych </w:t>
      </w:r>
      <w:r w:rsidR="00795D15" w:rsidRPr="003E6B1D">
        <w:rPr>
          <w:rFonts w:ascii="Arial" w:hAnsi="Arial" w:cs="Arial"/>
          <w:sz w:val="24"/>
          <w:szCs w:val="24"/>
          <w:lang w:val="pl-PL"/>
        </w:rPr>
        <w:t xml:space="preserve">(patrz pkt. </w:t>
      </w:r>
      <w:r w:rsidR="00131F3C" w:rsidRPr="003E6B1D">
        <w:rPr>
          <w:rFonts w:ascii="Arial" w:hAnsi="Arial" w:cs="Arial"/>
          <w:sz w:val="24"/>
          <w:szCs w:val="24"/>
          <w:lang w:val="pl-PL"/>
        </w:rPr>
        <w:t>9</w:t>
      </w:r>
      <w:r w:rsidR="00795D15" w:rsidRPr="003E6B1D">
        <w:rPr>
          <w:rFonts w:ascii="Arial" w:hAnsi="Arial" w:cs="Arial"/>
          <w:sz w:val="24"/>
          <w:szCs w:val="24"/>
          <w:lang w:val="pl-PL"/>
        </w:rPr>
        <w:t>)</w:t>
      </w:r>
      <w:r w:rsidRPr="003E6B1D">
        <w:rPr>
          <w:rFonts w:ascii="Arial" w:hAnsi="Arial" w:cs="Arial"/>
          <w:sz w:val="24"/>
          <w:szCs w:val="24"/>
          <w:lang w:val="pl-PL"/>
        </w:rPr>
        <w:t xml:space="preserve">. Zakres </w:t>
      </w:r>
      <w:r w:rsidR="00D91F15" w:rsidRPr="003E6B1D">
        <w:rPr>
          <w:rFonts w:ascii="Arial" w:hAnsi="Arial" w:cs="Arial"/>
          <w:sz w:val="24"/>
          <w:szCs w:val="24"/>
          <w:lang w:val="pl-PL"/>
        </w:rPr>
        <w:t>przedsięwzięć priorytetowych</w:t>
      </w:r>
      <w:r w:rsidRPr="003E6B1D">
        <w:rPr>
          <w:rFonts w:ascii="Arial" w:hAnsi="Arial" w:cs="Arial"/>
          <w:sz w:val="24"/>
          <w:szCs w:val="24"/>
          <w:lang w:val="pl-PL"/>
        </w:rPr>
        <w:t xml:space="preserve"> zostanie wypracowany </w:t>
      </w:r>
      <w:r w:rsidR="007C156E" w:rsidRPr="003E6B1D">
        <w:rPr>
          <w:rFonts w:ascii="Arial" w:hAnsi="Arial" w:cs="Arial"/>
          <w:sz w:val="24"/>
          <w:szCs w:val="24"/>
          <w:lang w:val="pl-PL"/>
        </w:rPr>
        <w:t xml:space="preserve">w odniesieniu do poszczególnych </w:t>
      </w:r>
      <w:r w:rsidR="00BE15AB" w:rsidRPr="003E6B1D">
        <w:rPr>
          <w:rFonts w:ascii="Arial" w:hAnsi="Arial" w:cs="Arial"/>
          <w:sz w:val="24"/>
          <w:szCs w:val="24"/>
          <w:lang w:val="pl-PL"/>
        </w:rPr>
        <w:t>planowanych działań</w:t>
      </w:r>
      <w:r w:rsidR="00B906D4" w:rsidRPr="003E6B1D">
        <w:rPr>
          <w:rFonts w:ascii="Arial" w:hAnsi="Arial" w:cs="Arial"/>
          <w:sz w:val="24"/>
          <w:szCs w:val="24"/>
          <w:lang w:val="pl-PL"/>
        </w:rPr>
        <w:t xml:space="preserve"> (stanowiąc ich konkretyzację)</w:t>
      </w:r>
      <w:r w:rsidR="00BE15AB" w:rsidRPr="003E6B1D">
        <w:rPr>
          <w:rFonts w:ascii="Arial" w:hAnsi="Arial" w:cs="Arial"/>
          <w:sz w:val="24"/>
          <w:szCs w:val="24"/>
          <w:lang w:val="pl-PL"/>
        </w:rPr>
        <w:t xml:space="preserve"> </w:t>
      </w:r>
      <w:r w:rsidRPr="003E6B1D">
        <w:rPr>
          <w:rFonts w:ascii="Arial" w:hAnsi="Arial" w:cs="Arial"/>
          <w:sz w:val="24"/>
          <w:szCs w:val="24"/>
          <w:lang w:val="pl-PL"/>
        </w:rPr>
        <w:t>w toku konsultacji, uwzględniając specyfikę rozwojową poszczególnych obszarów Wielkopolski Wschodniej</w:t>
      </w:r>
      <w:r w:rsidR="009644BC" w:rsidRPr="003E6B1D">
        <w:rPr>
          <w:rFonts w:ascii="Arial" w:hAnsi="Arial" w:cs="Arial"/>
          <w:sz w:val="24"/>
          <w:szCs w:val="24"/>
          <w:lang w:val="pl-PL"/>
        </w:rPr>
        <w:t xml:space="preserve"> (zidentyfikowane potencjały lub problemy ograniczające możliwości rozwoju)</w:t>
      </w:r>
      <w:r w:rsidRPr="003E6B1D">
        <w:rPr>
          <w:rFonts w:ascii="Arial" w:hAnsi="Arial" w:cs="Arial"/>
          <w:sz w:val="24"/>
          <w:szCs w:val="24"/>
          <w:lang w:val="pl-PL"/>
        </w:rPr>
        <w:t>.</w:t>
      </w:r>
    </w:p>
    <w:p w14:paraId="5A58317E" w14:textId="45B8938C" w:rsidR="00A66D0E" w:rsidRPr="003E6B1D" w:rsidRDefault="00A66D0E" w:rsidP="003E6B1D">
      <w:pPr>
        <w:pStyle w:val="Akapitzlist"/>
        <w:spacing w:line="360" w:lineRule="auto"/>
        <w:ind w:left="360"/>
        <w:rPr>
          <w:rFonts w:ascii="Arial" w:hAnsi="Arial" w:cs="Arial"/>
          <w:sz w:val="24"/>
          <w:szCs w:val="24"/>
          <w:lang w:val="pl-PL"/>
        </w:rPr>
      </w:pPr>
    </w:p>
    <w:p w14:paraId="00671637" w14:textId="09503482" w:rsidR="00764C06" w:rsidRPr="003E6B1D" w:rsidRDefault="00131F3C" w:rsidP="003E6B1D">
      <w:pPr>
        <w:pStyle w:val="Akapitzlist"/>
        <w:spacing w:after="120" w:line="360" w:lineRule="auto"/>
        <w:ind w:left="788"/>
        <w:contextualSpacing w:val="0"/>
        <w:outlineLvl w:val="1"/>
        <w:rPr>
          <w:rFonts w:ascii="Arial" w:hAnsi="Arial" w:cs="Arial"/>
          <w:sz w:val="24"/>
          <w:szCs w:val="24"/>
          <w:lang w:val="pl-PL"/>
        </w:rPr>
      </w:pPr>
      <w:bookmarkStart w:id="17" w:name="_Toc88142737"/>
      <w:r w:rsidRPr="003E6B1D">
        <w:rPr>
          <w:rFonts w:ascii="Arial" w:hAnsi="Arial" w:cs="Arial"/>
          <w:sz w:val="24"/>
          <w:szCs w:val="24"/>
          <w:lang w:val="pl-PL"/>
        </w:rPr>
        <w:t xml:space="preserve">8.3. </w:t>
      </w:r>
      <w:r w:rsidR="00764C06" w:rsidRPr="003E6B1D">
        <w:rPr>
          <w:rFonts w:ascii="Arial" w:hAnsi="Arial" w:cs="Arial"/>
          <w:sz w:val="24"/>
          <w:szCs w:val="24"/>
          <w:lang w:val="pl-PL"/>
        </w:rPr>
        <w:t>System realizacji</w:t>
      </w:r>
      <w:bookmarkEnd w:id="17"/>
    </w:p>
    <w:p w14:paraId="4F10012B" w14:textId="64FB2642" w:rsidR="00C945E1" w:rsidRPr="003E6B1D" w:rsidRDefault="00131F3C" w:rsidP="003E6B1D">
      <w:pPr>
        <w:pStyle w:val="Akapitzlist"/>
        <w:spacing w:after="120" w:line="360" w:lineRule="auto"/>
        <w:ind w:left="1224"/>
        <w:contextualSpacing w:val="0"/>
        <w:outlineLvl w:val="2"/>
        <w:rPr>
          <w:rFonts w:ascii="Arial" w:hAnsi="Arial" w:cs="Arial"/>
          <w:sz w:val="24"/>
          <w:szCs w:val="24"/>
          <w:lang w:val="pl-PL"/>
        </w:rPr>
      </w:pPr>
      <w:bookmarkStart w:id="18" w:name="_Toc88142738"/>
      <w:r w:rsidRPr="003E6B1D">
        <w:rPr>
          <w:rFonts w:ascii="Arial" w:hAnsi="Arial" w:cs="Arial"/>
          <w:sz w:val="24"/>
          <w:szCs w:val="24"/>
          <w:lang w:val="pl-PL"/>
        </w:rPr>
        <w:t xml:space="preserve">8.3.1. </w:t>
      </w:r>
      <w:r w:rsidR="00C945E1" w:rsidRPr="003E6B1D">
        <w:rPr>
          <w:rFonts w:ascii="Arial" w:hAnsi="Arial" w:cs="Arial"/>
          <w:sz w:val="24"/>
          <w:szCs w:val="24"/>
          <w:lang w:val="pl-PL"/>
        </w:rPr>
        <w:t>Instrumenty realizacji Strategii</w:t>
      </w:r>
      <w:bookmarkEnd w:id="18"/>
    </w:p>
    <w:p w14:paraId="099F5198" w14:textId="35C955AF" w:rsidR="00725536" w:rsidRPr="003E6B1D" w:rsidRDefault="00725536" w:rsidP="003E6B1D">
      <w:pPr>
        <w:spacing w:line="360" w:lineRule="auto"/>
        <w:rPr>
          <w:rFonts w:ascii="Arial" w:hAnsi="Arial" w:cs="Arial"/>
          <w:sz w:val="24"/>
          <w:szCs w:val="24"/>
          <w:lang w:val="pl-PL"/>
        </w:rPr>
      </w:pPr>
      <w:r w:rsidRPr="003E6B1D">
        <w:rPr>
          <w:rFonts w:ascii="Arial" w:hAnsi="Arial" w:cs="Arial"/>
          <w:sz w:val="24"/>
          <w:szCs w:val="24"/>
          <w:lang w:val="pl-PL"/>
        </w:rPr>
        <w:t xml:space="preserve">Realizacja </w:t>
      </w:r>
      <w:r w:rsidR="00255978" w:rsidRPr="003E6B1D">
        <w:rPr>
          <w:rFonts w:ascii="Arial" w:hAnsi="Arial" w:cs="Arial"/>
          <w:sz w:val="24"/>
          <w:szCs w:val="24"/>
          <w:lang w:val="pl-PL"/>
        </w:rPr>
        <w:t xml:space="preserve">zapisów </w:t>
      </w:r>
      <w:r w:rsidR="000511AD" w:rsidRPr="003E6B1D">
        <w:rPr>
          <w:rFonts w:ascii="Arial" w:hAnsi="Arial" w:cs="Arial"/>
          <w:sz w:val="24"/>
          <w:szCs w:val="24"/>
          <w:lang w:val="pl-PL"/>
        </w:rPr>
        <w:t>dokumentu</w:t>
      </w:r>
      <w:r w:rsidRPr="003E6B1D">
        <w:rPr>
          <w:rFonts w:ascii="Arial" w:hAnsi="Arial" w:cs="Arial"/>
          <w:sz w:val="24"/>
          <w:szCs w:val="24"/>
          <w:lang w:val="pl-PL"/>
        </w:rPr>
        <w:t xml:space="preserve"> </w:t>
      </w:r>
      <w:r w:rsidR="00255978" w:rsidRPr="003E6B1D">
        <w:rPr>
          <w:rFonts w:ascii="Arial" w:hAnsi="Arial" w:cs="Arial"/>
          <w:sz w:val="24"/>
          <w:szCs w:val="24"/>
          <w:lang w:val="pl-PL"/>
        </w:rPr>
        <w:t xml:space="preserve">odbywać się będzie </w:t>
      </w:r>
      <w:r w:rsidR="000511AD" w:rsidRPr="003E6B1D">
        <w:rPr>
          <w:rFonts w:ascii="Arial" w:hAnsi="Arial" w:cs="Arial"/>
          <w:sz w:val="24"/>
          <w:szCs w:val="24"/>
          <w:lang w:val="pl-PL"/>
        </w:rPr>
        <w:t xml:space="preserve">w oparciu </w:t>
      </w:r>
      <w:r w:rsidRPr="003E6B1D">
        <w:rPr>
          <w:rFonts w:ascii="Arial" w:hAnsi="Arial" w:cs="Arial"/>
          <w:sz w:val="24"/>
          <w:szCs w:val="24"/>
          <w:lang w:val="pl-PL"/>
        </w:rPr>
        <w:t xml:space="preserve">o </w:t>
      </w:r>
      <w:r w:rsidR="00255978" w:rsidRPr="003E6B1D">
        <w:rPr>
          <w:rFonts w:ascii="Arial" w:hAnsi="Arial" w:cs="Arial"/>
          <w:sz w:val="24"/>
          <w:szCs w:val="24"/>
          <w:lang w:val="pl-PL"/>
        </w:rPr>
        <w:t xml:space="preserve">wypracowany </w:t>
      </w:r>
      <w:r w:rsidRPr="003E6B1D">
        <w:rPr>
          <w:rFonts w:ascii="Arial" w:hAnsi="Arial" w:cs="Arial"/>
          <w:sz w:val="24"/>
          <w:szCs w:val="24"/>
          <w:lang w:val="pl-PL"/>
        </w:rPr>
        <w:t xml:space="preserve">pakiet narzędzi dostosowanych odpowiednio do wypracowanych celów i kierunków rozwoju oraz </w:t>
      </w:r>
      <w:r w:rsidR="001B0F64" w:rsidRPr="003E6B1D">
        <w:rPr>
          <w:rFonts w:ascii="Arial" w:hAnsi="Arial" w:cs="Arial"/>
          <w:sz w:val="24"/>
          <w:szCs w:val="24"/>
          <w:lang w:val="pl-PL"/>
        </w:rPr>
        <w:t xml:space="preserve">o określoną </w:t>
      </w:r>
      <w:r w:rsidR="000511AD" w:rsidRPr="003E6B1D">
        <w:rPr>
          <w:rFonts w:ascii="Arial" w:hAnsi="Arial" w:cs="Arial"/>
          <w:sz w:val="24"/>
          <w:szCs w:val="24"/>
          <w:lang w:val="pl-PL"/>
        </w:rPr>
        <w:t>typologię</w:t>
      </w:r>
      <w:r w:rsidRPr="003E6B1D">
        <w:rPr>
          <w:rFonts w:ascii="Arial" w:hAnsi="Arial" w:cs="Arial"/>
          <w:sz w:val="24"/>
          <w:szCs w:val="24"/>
          <w:lang w:val="pl-PL"/>
        </w:rPr>
        <w:t xml:space="preserve"> obszarów, których będzie dotyczyło wsparcie. Uwzględniając </w:t>
      </w:r>
      <w:r w:rsidR="000511AD" w:rsidRPr="003E6B1D">
        <w:rPr>
          <w:rFonts w:ascii="Arial" w:hAnsi="Arial" w:cs="Arial"/>
          <w:sz w:val="24"/>
          <w:szCs w:val="24"/>
          <w:lang w:val="pl-PL"/>
        </w:rPr>
        <w:t xml:space="preserve">różną </w:t>
      </w:r>
      <w:r w:rsidRPr="003E6B1D">
        <w:rPr>
          <w:rFonts w:ascii="Arial" w:hAnsi="Arial" w:cs="Arial"/>
          <w:sz w:val="24"/>
          <w:szCs w:val="24"/>
          <w:lang w:val="pl-PL"/>
        </w:rPr>
        <w:t xml:space="preserve">specyfikę </w:t>
      </w:r>
      <w:r w:rsidR="000511AD" w:rsidRPr="003E6B1D">
        <w:rPr>
          <w:rFonts w:ascii="Arial" w:hAnsi="Arial" w:cs="Arial"/>
          <w:sz w:val="24"/>
          <w:szCs w:val="24"/>
          <w:lang w:val="pl-PL"/>
        </w:rPr>
        <w:t>wsparcia</w:t>
      </w:r>
      <w:r w:rsidR="005667B7" w:rsidRPr="003E6B1D">
        <w:rPr>
          <w:rFonts w:ascii="Arial" w:hAnsi="Arial" w:cs="Arial"/>
          <w:sz w:val="24"/>
          <w:szCs w:val="24"/>
          <w:lang w:val="pl-PL"/>
        </w:rPr>
        <w:t>,</w:t>
      </w:r>
      <w:r w:rsidR="000511AD" w:rsidRPr="003E6B1D">
        <w:rPr>
          <w:rFonts w:ascii="Arial" w:hAnsi="Arial" w:cs="Arial"/>
          <w:sz w:val="24"/>
          <w:szCs w:val="24"/>
          <w:lang w:val="pl-PL"/>
        </w:rPr>
        <w:t xml:space="preserve"> </w:t>
      </w:r>
      <w:r w:rsidRPr="003E6B1D">
        <w:rPr>
          <w:rFonts w:ascii="Arial" w:hAnsi="Arial" w:cs="Arial"/>
          <w:sz w:val="24"/>
          <w:szCs w:val="24"/>
          <w:lang w:val="pl-PL"/>
        </w:rPr>
        <w:t xml:space="preserve">wyróżnić </w:t>
      </w:r>
      <w:r w:rsidR="000511AD" w:rsidRPr="003E6B1D">
        <w:rPr>
          <w:rFonts w:ascii="Arial" w:hAnsi="Arial" w:cs="Arial"/>
          <w:sz w:val="24"/>
          <w:szCs w:val="24"/>
          <w:lang w:val="pl-PL"/>
        </w:rPr>
        <w:t>m</w:t>
      </w:r>
      <w:r w:rsidRPr="003E6B1D">
        <w:rPr>
          <w:rFonts w:ascii="Arial" w:hAnsi="Arial" w:cs="Arial"/>
          <w:sz w:val="24"/>
          <w:szCs w:val="24"/>
          <w:lang w:val="pl-PL"/>
        </w:rPr>
        <w:t xml:space="preserve">ożna </w:t>
      </w:r>
      <w:r w:rsidR="000511AD" w:rsidRPr="003E6B1D">
        <w:rPr>
          <w:rFonts w:ascii="Arial" w:hAnsi="Arial" w:cs="Arial"/>
          <w:sz w:val="24"/>
          <w:szCs w:val="24"/>
          <w:lang w:val="pl-PL"/>
        </w:rPr>
        <w:t xml:space="preserve">następujące </w:t>
      </w:r>
      <w:r w:rsidR="00255978" w:rsidRPr="003E6B1D">
        <w:rPr>
          <w:rFonts w:ascii="Arial" w:hAnsi="Arial" w:cs="Arial"/>
          <w:sz w:val="24"/>
          <w:szCs w:val="24"/>
          <w:lang w:val="pl-PL"/>
        </w:rPr>
        <w:t xml:space="preserve">instrumenty </w:t>
      </w:r>
      <w:r w:rsidR="000511AD" w:rsidRPr="003E6B1D">
        <w:rPr>
          <w:rFonts w:ascii="Arial" w:hAnsi="Arial" w:cs="Arial"/>
          <w:sz w:val="24"/>
          <w:szCs w:val="24"/>
          <w:lang w:val="pl-PL"/>
        </w:rPr>
        <w:t xml:space="preserve">realizacji </w:t>
      </w:r>
      <w:r w:rsidR="000511AD" w:rsidRPr="003E6B1D">
        <w:rPr>
          <w:rFonts w:ascii="Arial" w:hAnsi="Arial" w:cs="Arial"/>
          <w:i/>
          <w:sz w:val="24"/>
          <w:szCs w:val="24"/>
          <w:lang w:val="pl-PL"/>
        </w:rPr>
        <w:t>Strategii</w:t>
      </w:r>
      <w:r w:rsidRPr="003E6B1D">
        <w:rPr>
          <w:rFonts w:ascii="Arial" w:hAnsi="Arial" w:cs="Arial"/>
          <w:sz w:val="24"/>
          <w:szCs w:val="24"/>
          <w:lang w:val="pl-PL"/>
        </w:rPr>
        <w:t>:</w:t>
      </w:r>
    </w:p>
    <w:p w14:paraId="67B47E34" w14:textId="358C8415" w:rsidR="00725536" w:rsidRPr="003E6B1D" w:rsidRDefault="00725536"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sz w:val="24"/>
          <w:szCs w:val="24"/>
          <w:lang w:val="pl-PL"/>
        </w:rPr>
        <w:t>programowe – wynikające z</w:t>
      </w:r>
      <w:r w:rsidR="00DF34B1" w:rsidRPr="003E6B1D">
        <w:rPr>
          <w:rFonts w:ascii="Arial" w:hAnsi="Arial" w:cs="Arial"/>
          <w:sz w:val="24"/>
          <w:szCs w:val="24"/>
          <w:lang w:val="pl-PL"/>
        </w:rPr>
        <w:t>e</w:t>
      </w:r>
      <w:r w:rsidRPr="003E6B1D">
        <w:rPr>
          <w:rFonts w:ascii="Arial" w:hAnsi="Arial" w:cs="Arial"/>
          <w:sz w:val="24"/>
          <w:szCs w:val="24"/>
          <w:lang w:val="pl-PL"/>
        </w:rPr>
        <w:t xml:space="preserve"> zintegrowania dokumentów strategicznych szczebla regionalnego, </w:t>
      </w:r>
      <w:proofErr w:type="spellStart"/>
      <w:r w:rsidRPr="003E6B1D">
        <w:rPr>
          <w:rFonts w:ascii="Arial" w:hAnsi="Arial" w:cs="Arial"/>
          <w:sz w:val="24"/>
          <w:szCs w:val="24"/>
          <w:lang w:val="pl-PL"/>
        </w:rPr>
        <w:t>subregionalnego</w:t>
      </w:r>
      <w:proofErr w:type="spellEnd"/>
      <w:r w:rsidRPr="003E6B1D">
        <w:rPr>
          <w:rFonts w:ascii="Arial" w:hAnsi="Arial" w:cs="Arial"/>
          <w:sz w:val="24"/>
          <w:szCs w:val="24"/>
          <w:lang w:val="pl-PL"/>
        </w:rPr>
        <w:t xml:space="preserve"> i lokalnego,</w:t>
      </w:r>
      <w:r w:rsidR="00BA4655" w:rsidRPr="003E6B1D">
        <w:rPr>
          <w:rFonts w:ascii="Arial" w:hAnsi="Arial" w:cs="Arial"/>
          <w:sz w:val="24"/>
          <w:szCs w:val="24"/>
          <w:lang w:val="pl-PL"/>
        </w:rPr>
        <w:t xml:space="preserve"> warunkujące uzyskanie ewentualnego wsparcia od zgodności z ww. dokumentami, a</w:t>
      </w:r>
      <w:r w:rsidR="000511AD" w:rsidRPr="003E6B1D">
        <w:rPr>
          <w:rFonts w:ascii="Arial" w:hAnsi="Arial" w:cs="Arial"/>
          <w:sz w:val="24"/>
          <w:szCs w:val="24"/>
          <w:lang w:val="pl-PL"/>
        </w:rPr>
        <w:t>le</w:t>
      </w:r>
      <w:r w:rsidR="00BA4655" w:rsidRPr="003E6B1D">
        <w:rPr>
          <w:rFonts w:ascii="Arial" w:hAnsi="Arial" w:cs="Arial"/>
          <w:sz w:val="24"/>
          <w:szCs w:val="24"/>
          <w:lang w:val="pl-PL"/>
        </w:rPr>
        <w:t xml:space="preserve"> także z</w:t>
      </w:r>
      <w:r w:rsidR="000511AD" w:rsidRPr="003E6B1D">
        <w:rPr>
          <w:rFonts w:ascii="Arial" w:hAnsi="Arial" w:cs="Arial"/>
          <w:sz w:val="24"/>
          <w:szCs w:val="24"/>
          <w:lang w:val="pl-PL"/>
        </w:rPr>
        <w:t xml:space="preserve"> możliwości</w:t>
      </w:r>
      <w:r w:rsidR="00BA4655" w:rsidRPr="003E6B1D">
        <w:rPr>
          <w:rFonts w:ascii="Arial" w:hAnsi="Arial" w:cs="Arial"/>
          <w:sz w:val="24"/>
          <w:szCs w:val="24"/>
          <w:lang w:val="pl-PL"/>
        </w:rPr>
        <w:t xml:space="preserve"> wskazania w strategii </w:t>
      </w:r>
      <w:proofErr w:type="spellStart"/>
      <w:r w:rsidR="00BA4655" w:rsidRPr="003E6B1D">
        <w:rPr>
          <w:rFonts w:ascii="Arial" w:hAnsi="Arial" w:cs="Arial"/>
          <w:sz w:val="24"/>
          <w:szCs w:val="24"/>
          <w:lang w:val="pl-PL"/>
        </w:rPr>
        <w:t>subregionalnej</w:t>
      </w:r>
      <w:proofErr w:type="spellEnd"/>
      <w:r w:rsidR="00BA4655" w:rsidRPr="003E6B1D">
        <w:rPr>
          <w:rFonts w:ascii="Arial" w:hAnsi="Arial" w:cs="Arial"/>
          <w:sz w:val="24"/>
          <w:szCs w:val="24"/>
          <w:lang w:val="pl-PL"/>
        </w:rPr>
        <w:t xml:space="preserve"> przedsięwzięć priorytetowych;</w:t>
      </w:r>
    </w:p>
    <w:p w14:paraId="2E1BEC65" w14:textId="12374F4C" w:rsidR="00725536" w:rsidRPr="003E6B1D" w:rsidRDefault="00725536"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sz w:val="24"/>
          <w:szCs w:val="24"/>
          <w:lang w:val="pl-PL"/>
        </w:rPr>
        <w:t xml:space="preserve">finansowe </w:t>
      </w:r>
      <w:r w:rsidR="00BA4655" w:rsidRPr="003E6B1D">
        <w:rPr>
          <w:rFonts w:ascii="Arial" w:hAnsi="Arial" w:cs="Arial"/>
          <w:sz w:val="24"/>
          <w:szCs w:val="24"/>
          <w:lang w:val="pl-PL"/>
        </w:rPr>
        <w:t>–</w:t>
      </w:r>
      <w:r w:rsidRPr="003E6B1D">
        <w:rPr>
          <w:rFonts w:ascii="Arial" w:hAnsi="Arial" w:cs="Arial"/>
          <w:sz w:val="24"/>
          <w:szCs w:val="24"/>
          <w:lang w:val="pl-PL"/>
        </w:rPr>
        <w:t xml:space="preserve"> </w:t>
      </w:r>
      <w:r w:rsidR="00BA4655" w:rsidRPr="003E6B1D">
        <w:rPr>
          <w:rFonts w:ascii="Arial" w:hAnsi="Arial" w:cs="Arial"/>
          <w:sz w:val="24"/>
          <w:szCs w:val="24"/>
          <w:lang w:val="pl-PL"/>
        </w:rPr>
        <w:t xml:space="preserve">poprzez wskazanie </w:t>
      </w:r>
      <w:r w:rsidR="008E2285" w:rsidRPr="003E6B1D">
        <w:rPr>
          <w:rFonts w:ascii="Arial" w:hAnsi="Arial" w:cs="Arial"/>
          <w:sz w:val="24"/>
          <w:szCs w:val="24"/>
          <w:lang w:val="pl-PL"/>
        </w:rPr>
        <w:t xml:space="preserve">potencjalnych źródeł </w:t>
      </w:r>
      <w:r w:rsidR="00BA4655" w:rsidRPr="003E6B1D">
        <w:rPr>
          <w:rFonts w:ascii="Arial" w:hAnsi="Arial" w:cs="Arial"/>
          <w:sz w:val="24"/>
          <w:szCs w:val="24"/>
          <w:lang w:val="pl-PL"/>
        </w:rPr>
        <w:t>finansow</w:t>
      </w:r>
      <w:r w:rsidR="008E2285" w:rsidRPr="003E6B1D">
        <w:rPr>
          <w:rFonts w:ascii="Arial" w:hAnsi="Arial" w:cs="Arial"/>
          <w:sz w:val="24"/>
          <w:szCs w:val="24"/>
          <w:lang w:val="pl-PL"/>
        </w:rPr>
        <w:t xml:space="preserve">ych, z których mogą być pozyskane środki na realizację </w:t>
      </w:r>
      <w:r w:rsidR="008E2285" w:rsidRPr="003E6B1D">
        <w:rPr>
          <w:rFonts w:ascii="Arial" w:hAnsi="Arial" w:cs="Arial"/>
          <w:i/>
          <w:sz w:val="24"/>
          <w:szCs w:val="24"/>
          <w:lang w:val="pl-PL"/>
        </w:rPr>
        <w:t>Strategii</w:t>
      </w:r>
      <w:r w:rsidR="008E2285" w:rsidRPr="003E6B1D">
        <w:rPr>
          <w:rFonts w:ascii="Arial" w:hAnsi="Arial" w:cs="Arial"/>
          <w:sz w:val="24"/>
          <w:szCs w:val="24"/>
          <w:lang w:val="pl-PL"/>
        </w:rPr>
        <w:t xml:space="preserve"> i ujętych w niej różnego rodzaju przedsięwzięć. Podstawą określenia ram finansowych będzie przegląd oraz weryfikacja dostępnych obecnie i przewidywanych źródeł na szczeblach regionalnym, krajowym i unijnym. Plan finansowy będzie tworzony przy założeniu, że istotnym elementem systemu finansowania </w:t>
      </w:r>
      <w:r w:rsidR="008E2285" w:rsidRPr="003E6B1D">
        <w:rPr>
          <w:rFonts w:ascii="Arial" w:hAnsi="Arial" w:cs="Arial"/>
          <w:i/>
          <w:sz w:val="24"/>
          <w:szCs w:val="24"/>
          <w:lang w:val="pl-PL"/>
        </w:rPr>
        <w:lastRenderedPageBreak/>
        <w:t>Strategii</w:t>
      </w:r>
      <w:r w:rsidR="008E2285" w:rsidRPr="003E6B1D">
        <w:rPr>
          <w:rFonts w:ascii="Arial" w:hAnsi="Arial" w:cs="Arial"/>
          <w:sz w:val="24"/>
          <w:szCs w:val="24"/>
          <w:lang w:val="pl-PL"/>
        </w:rPr>
        <w:t xml:space="preserve"> będą środki publiczne, rozszerzone o środki pochodzące ze źródeł prywatnych, w tym w</w:t>
      </w:r>
      <w:r w:rsidR="00DF34B1" w:rsidRPr="003E6B1D">
        <w:rPr>
          <w:rFonts w:ascii="Arial" w:hAnsi="Arial" w:cs="Arial"/>
          <w:sz w:val="24"/>
          <w:szCs w:val="24"/>
          <w:lang w:val="pl-PL"/>
        </w:rPr>
        <w:t> </w:t>
      </w:r>
      <w:r w:rsidR="008E2285" w:rsidRPr="003E6B1D">
        <w:rPr>
          <w:rFonts w:ascii="Arial" w:hAnsi="Arial" w:cs="Arial"/>
          <w:sz w:val="24"/>
          <w:szCs w:val="24"/>
          <w:lang w:val="pl-PL"/>
        </w:rPr>
        <w:t>ramach partnerstwa publiczno-prywatnego</w:t>
      </w:r>
      <w:r w:rsidR="00BA4655" w:rsidRPr="003E6B1D">
        <w:rPr>
          <w:rFonts w:ascii="Arial" w:hAnsi="Arial" w:cs="Arial"/>
          <w:sz w:val="24"/>
          <w:szCs w:val="24"/>
          <w:lang w:val="pl-PL"/>
        </w:rPr>
        <w:t>;</w:t>
      </w:r>
    </w:p>
    <w:p w14:paraId="09A1CD05" w14:textId="2AF4C46D" w:rsidR="008E2285" w:rsidRPr="003E6B1D" w:rsidRDefault="00BA4655" w:rsidP="003E6B1D">
      <w:pPr>
        <w:pStyle w:val="Akapitzlist"/>
        <w:numPr>
          <w:ilvl w:val="0"/>
          <w:numId w:val="2"/>
        </w:numPr>
        <w:spacing w:line="360" w:lineRule="auto"/>
        <w:ind w:left="1276"/>
        <w:rPr>
          <w:rFonts w:ascii="Arial" w:hAnsi="Arial" w:cs="Arial"/>
          <w:sz w:val="24"/>
          <w:szCs w:val="24"/>
          <w:lang w:val="pl-PL"/>
        </w:rPr>
      </w:pPr>
      <w:r w:rsidRPr="003E6B1D">
        <w:rPr>
          <w:rFonts w:ascii="Arial" w:hAnsi="Arial" w:cs="Arial"/>
          <w:sz w:val="24"/>
          <w:szCs w:val="24"/>
          <w:lang w:val="pl-PL"/>
        </w:rPr>
        <w:t>prawne</w:t>
      </w:r>
      <w:r w:rsidR="008E2285" w:rsidRPr="003E6B1D">
        <w:rPr>
          <w:rFonts w:ascii="Arial" w:hAnsi="Arial" w:cs="Arial"/>
          <w:sz w:val="24"/>
          <w:szCs w:val="24"/>
          <w:lang w:val="pl-PL"/>
        </w:rPr>
        <w:t>/instytucjonalne</w:t>
      </w:r>
      <w:r w:rsidRPr="003E6B1D">
        <w:rPr>
          <w:rFonts w:ascii="Arial" w:hAnsi="Arial" w:cs="Arial"/>
          <w:sz w:val="24"/>
          <w:szCs w:val="24"/>
          <w:lang w:val="pl-PL"/>
        </w:rPr>
        <w:t xml:space="preserve"> – </w:t>
      </w:r>
      <w:r w:rsidR="008E2285" w:rsidRPr="003E6B1D">
        <w:rPr>
          <w:rFonts w:ascii="Arial" w:hAnsi="Arial" w:cs="Arial"/>
          <w:sz w:val="24"/>
          <w:szCs w:val="24"/>
          <w:lang w:val="pl-PL"/>
        </w:rPr>
        <w:t xml:space="preserve">służące odpowiedniej koordynacji działań, </w:t>
      </w:r>
      <w:r w:rsidRPr="003E6B1D">
        <w:rPr>
          <w:rFonts w:ascii="Arial" w:hAnsi="Arial" w:cs="Arial"/>
          <w:sz w:val="24"/>
          <w:szCs w:val="24"/>
          <w:lang w:val="pl-PL"/>
        </w:rPr>
        <w:t xml:space="preserve">obejmujące różnego rodzaju umowy i porozumienia </w:t>
      </w:r>
      <w:r w:rsidR="008E2285" w:rsidRPr="003E6B1D">
        <w:rPr>
          <w:rFonts w:ascii="Arial" w:hAnsi="Arial" w:cs="Arial"/>
          <w:sz w:val="24"/>
          <w:szCs w:val="24"/>
          <w:lang w:val="pl-PL"/>
        </w:rPr>
        <w:t xml:space="preserve">formalne i nieformalne </w:t>
      </w:r>
      <w:r w:rsidRPr="003E6B1D">
        <w:rPr>
          <w:rFonts w:ascii="Arial" w:hAnsi="Arial" w:cs="Arial"/>
          <w:sz w:val="24"/>
          <w:szCs w:val="24"/>
          <w:lang w:val="pl-PL"/>
        </w:rPr>
        <w:t xml:space="preserve">wpisujące się w przyjęte kierunki rozwoju (m.in. </w:t>
      </w:r>
      <w:r w:rsidR="008E2285" w:rsidRPr="003E6B1D">
        <w:rPr>
          <w:rFonts w:ascii="Arial" w:hAnsi="Arial" w:cs="Arial"/>
          <w:sz w:val="24"/>
          <w:szCs w:val="24"/>
          <w:lang w:val="pl-PL"/>
        </w:rPr>
        <w:t>p</w:t>
      </w:r>
      <w:r w:rsidRPr="003E6B1D">
        <w:rPr>
          <w:rFonts w:ascii="Arial" w:hAnsi="Arial" w:cs="Arial"/>
          <w:sz w:val="24"/>
          <w:szCs w:val="24"/>
          <w:lang w:val="pl-PL"/>
        </w:rPr>
        <w:t xml:space="preserve">orozumienie </w:t>
      </w:r>
      <w:r w:rsidR="008E2285" w:rsidRPr="003E6B1D">
        <w:rPr>
          <w:rFonts w:ascii="Arial" w:hAnsi="Arial" w:cs="Arial"/>
          <w:sz w:val="24"/>
          <w:szCs w:val="24"/>
          <w:lang w:val="pl-PL"/>
        </w:rPr>
        <w:t>t</w:t>
      </w:r>
      <w:r w:rsidRPr="003E6B1D">
        <w:rPr>
          <w:rFonts w:ascii="Arial" w:hAnsi="Arial" w:cs="Arial"/>
          <w:sz w:val="24"/>
          <w:szCs w:val="24"/>
          <w:lang w:val="pl-PL"/>
        </w:rPr>
        <w:t>erytorialne), akty prawa ustanawiane z poziomu regionu, powiatu i gminy</w:t>
      </w:r>
      <w:r w:rsidR="000511AD" w:rsidRPr="003E6B1D">
        <w:rPr>
          <w:rFonts w:ascii="Arial" w:hAnsi="Arial" w:cs="Arial"/>
          <w:sz w:val="24"/>
          <w:szCs w:val="24"/>
          <w:lang w:val="pl-PL"/>
        </w:rPr>
        <w:t xml:space="preserve">, związane z realizacją </w:t>
      </w:r>
      <w:r w:rsidR="001B0F64" w:rsidRPr="003E6B1D">
        <w:rPr>
          <w:rFonts w:ascii="Arial" w:hAnsi="Arial" w:cs="Arial"/>
          <w:sz w:val="24"/>
          <w:szCs w:val="24"/>
          <w:lang w:val="pl-PL"/>
        </w:rPr>
        <w:t xml:space="preserve">zapisów </w:t>
      </w:r>
      <w:r w:rsidR="001B0F64" w:rsidRPr="003E6B1D">
        <w:rPr>
          <w:rFonts w:ascii="Arial" w:hAnsi="Arial" w:cs="Arial"/>
          <w:i/>
          <w:sz w:val="24"/>
          <w:szCs w:val="24"/>
          <w:lang w:val="pl-PL"/>
        </w:rPr>
        <w:t>Strategii</w:t>
      </w:r>
      <w:r w:rsidR="008E2285" w:rsidRPr="003E6B1D">
        <w:rPr>
          <w:rFonts w:ascii="Arial" w:hAnsi="Arial" w:cs="Arial"/>
          <w:sz w:val="24"/>
          <w:szCs w:val="24"/>
          <w:lang w:val="pl-PL"/>
        </w:rPr>
        <w:t xml:space="preserve">, czy funkcjonujące i planowane </w:t>
      </w:r>
      <w:r w:rsidR="001F6405" w:rsidRPr="003E6B1D">
        <w:rPr>
          <w:rFonts w:ascii="Arial" w:hAnsi="Arial" w:cs="Arial"/>
          <w:sz w:val="24"/>
          <w:szCs w:val="24"/>
          <w:lang w:val="pl-PL"/>
        </w:rPr>
        <w:br/>
      </w:r>
      <w:r w:rsidR="008E2285" w:rsidRPr="003E6B1D">
        <w:rPr>
          <w:rFonts w:ascii="Arial" w:hAnsi="Arial" w:cs="Arial"/>
          <w:sz w:val="24"/>
          <w:szCs w:val="24"/>
          <w:lang w:val="pl-PL"/>
        </w:rPr>
        <w:t xml:space="preserve">do stworzenia sieci i platformy współpracy (m.in. Regionalne Forum Wielkopolski Wschodniej), mające na celu efektywne wdrażanie zapisów </w:t>
      </w:r>
      <w:r w:rsidR="008E2285" w:rsidRPr="003E6B1D">
        <w:rPr>
          <w:rFonts w:ascii="Arial" w:hAnsi="Arial" w:cs="Arial"/>
          <w:i/>
          <w:sz w:val="24"/>
          <w:szCs w:val="24"/>
          <w:lang w:val="pl-PL"/>
        </w:rPr>
        <w:t>Strategii</w:t>
      </w:r>
      <w:r w:rsidR="008E2285" w:rsidRPr="003E6B1D">
        <w:rPr>
          <w:rFonts w:ascii="Arial" w:hAnsi="Arial" w:cs="Arial"/>
          <w:sz w:val="24"/>
          <w:szCs w:val="24"/>
          <w:lang w:val="pl-PL"/>
        </w:rPr>
        <w:t xml:space="preserve">. </w:t>
      </w:r>
    </w:p>
    <w:p w14:paraId="32A3F4CB" w14:textId="72847BFB" w:rsidR="00EF6F10" w:rsidRPr="003E6B1D" w:rsidRDefault="00116A93" w:rsidP="003E6B1D">
      <w:pPr>
        <w:spacing w:line="360" w:lineRule="auto"/>
        <w:rPr>
          <w:rFonts w:ascii="Arial" w:hAnsi="Arial" w:cs="Arial"/>
          <w:sz w:val="24"/>
          <w:szCs w:val="24"/>
          <w:lang w:val="pl-PL"/>
        </w:rPr>
      </w:pPr>
      <w:r w:rsidRPr="003E6B1D">
        <w:rPr>
          <w:rFonts w:ascii="Arial" w:hAnsi="Arial" w:cs="Arial"/>
          <w:sz w:val="24"/>
          <w:szCs w:val="24"/>
          <w:lang w:val="pl-PL"/>
        </w:rPr>
        <w:t>Kluczowe wyzwani</w:t>
      </w:r>
      <w:r w:rsidR="00795D15" w:rsidRPr="003E6B1D">
        <w:rPr>
          <w:rFonts w:ascii="Arial" w:hAnsi="Arial" w:cs="Arial"/>
          <w:sz w:val="24"/>
          <w:szCs w:val="24"/>
          <w:lang w:val="pl-PL"/>
        </w:rPr>
        <w:t>e</w:t>
      </w:r>
      <w:r w:rsidRPr="003E6B1D">
        <w:rPr>
          <w:rFonts w:ascii="Arial" w:hAnsi="Arial" w:cs="Arial"/>
          <w:sz w:val="24"/>
          <w:szCs w:val="24"/>
          <w:lang w:val="pl-PL"/>
        </w:rPr>
        <w:t xml:space="preserve"> dla systemu instytucjonalnego to próba skupienia wszystkich podmiotów publicznych działających na rzecz rozwoju subregionu i poprawy warunków życia jego mieszkańców oraz zachęcenie </w:t>
      </w:r>
      <w:r w:rsidR="00406555" w:rsidRPr="003E6B1D">
        <w:rPr>
          <w:rFonts w:ascii="Arial" w:hAnsi="Arial" w:cs="Arial"/>
          <w:sz w:val="24"/>
          <w:szCs w:val="24"/>
          <w:lang w:val="pl-PL"/>
        </w:rPr>
        <w:t xml:space="preserve">do udziału w inicjatywie sektora prywatnego, przy dotychczasowym niemniejszym </w:t>
      </w:r>
      <w:r w:rsidR="00E119F3" w:rsidRPr="003E6B1D">
        <w:rPr>
          <w:rFonts w:ascii="Arial" w:hAnsi="Arial" w:cs="Arial"/>
          <w:sz w:val="24"/>
          <w:szCs w:val="24"/>
          <w:lang w:val="pl-PL"/>
        </w:rPr>
        <w:t xml:space="preserve">zaangażowaniu </w:t>
      </w:r>
      <w:r w:rsidR="00406555" w:rsidRPr="003E6B1D">
        <w:rPr>
          <w:rFonts w:ascii="Arial" w:hAnsi="Arial" w:cs="Arial"/>
          <w:sz w:val="24"/>
          <w:szCs w:val="24"/>
          <w:lang w:val="pl-PL"/>
        </w:rPr>
        <w:t>sektora organizacji pozarządowych, celem osiągnięcia efektu synergii.</w:t>
      </w:r>
    </w:p>
    <w:p w14:paraId="50689CC0" w14:textId="11F79350" w:rsidR="001E086C" w:rsidRPr="003E6B1D" w:rsidRDefault="00131F3C" w:rsidP="003E6B1D">
      <w:pPr>
        <w:pStyle w:val="Akapitzlist"/>
        <w:spacing w:after="120" w:line="360" w:lineRule="auto"/>
        <w:ind w:left="1224"/>
        <w:contextualSpacing w:val="0"/>
        <w:outlineLvl w:val="2"/>
        <w:rPr>
          <w:rFonts w:ascii="Arial" w:hAnsi="Arial" w:cs="Arial"/>
          <w:sz w:val="24"/>
          <w:szCs w:val="24"/>
          <w:lang w:val="pl-PL"/>
        </w:rPr>
      </w:pPr>
      <w:bookmarkStart w:id="19" w:name="_Toc88142739"/>
      <w:r w:rsidRPr="003E6B1D">
        <w:rPr>
          <w:rFonts w:ascii="Arial" w:hAnsi="Arial" w:cs="Arial"/>
          <w:sz w:val="24"/>
          <w:szCs w:val="24"/>
          <w:lang w:val="pl-PL"/>
        </w:rPr>
        <w:t xml:space="preserve">8.3.2. </w:t>
      </w:r>
      <w:r w:rsidR="001E086C" w:rsidRPr="003E6B1D">
        <w:rPr>
          <w:rFonts w:ascii="Arial" w:hAnsi="Arial" w:cs="Arial"/>
          <w:sz w:val="24"/>
          <w:szCs w:val="24"/>
          <w:lang w:val="pl-PL"/>
        </w:rPr>
        <w:t>Monitorowanie realizacji Strategii</w:t>
      </w:r>
      <w:bookmarkEnd w:id="19"/>
    </w:p>
    <w:p w14:paraId="07FDA567" w14:textId="63C716C8" w:rsidR="001E086C" w:rsidRPr="003E6B1D" w:rsidRDefault="001E086C" w:rsidP="003E6B1D">
      <w:pPr>
        <w:tabs>
          <w:tab w:val="left" w:pos="360"/>
        </w:tabs>
        <w:spacing w:before="120" w:line="360" w:lineRule="auto"/>
        <w:rPr>
          <w:rFonts w:ascii="Arial" w:hAnsi="Arial" w:cs="Arial"/>
          <w:sz w:val="24"/>
          <w:szCs w:val="24"/>
          <w:lang w:val="pl-PL"/>
        </w:rPr>
      </w:pPr>
      <w:r w:rsidRPr="003E6B1D">
        <w:rPr>
          <w:rFonts w:ascii="Arial" w:hAnsi="Arial" w:cs="Arial"/>
          <w:sz w:val="24"/>
          <w:szCs w:val="24"/>
          <w:lang w:val="pl-PL"/>
        </w:rPr>
        <w:t xml:space="preserve">Ważnym elementem wdrażania opracowanej i przyjętej już </w:t>
      </w:r>
      <w:r w:rsidRPr="003E6B1D">
        <w:rPr>
          <w:rFonts w:ascii="Arial" w:hAnsi="Arial" w:cs="Arial"/>
          <w:i/>
          <w:sz w:val="24"/>
          <w:szCs w:val="24"/>
          <w:lang w:val="pl-PL"/>
        </w:rPr>
        <w:t>Strategii</w:t>
      </w:r>
      <w:r w:rsidRPr="003E6B1D">
        <w:rPr>
          <w:rFonts w:ascii="Arial" w:hAnsi="Arial" w:cs="Arial"/>
          <w:sz w:val="24"/>
          <w:szCs w:val="24"/>
          <w:lang w:val="pl-PL"/>
        </w:rPr>
        <w:t xml:space="preserve"> będzie przyjęty system jej monitorowania i ewaluacji. </w:t>
      </w:r>
      <w:r w:rsidR="00772178" w:rsidRPr="003E6B1D">
        <w:rPr>
          <w:rFonts w:ascii="Arial" w:hAnsi="Arial" w:cs="Arial"/>
          <w:sz w:val="24"/>
          <w:szCs w:val="24"/>
          <w:lang w:val="pl-PL"/>
        </w:rPr>
        <w:t xml:space="preserve">Jednostkami koordynującymi proces będzie odpowiedni departament merytoryczny Urzędu Marszałkowskiego Województwa Wielkopolskiego, przy udziale </w:t>
      </w:r>
      <w:r w:rsidR="00085D79" w:rsidRPr="003E6B1D">
        <w:rPr>
          <w:rFonts w:ascii="Arial" w:hAnsi="Arial" w:cs="Arial"/>
          <w:sz w:val="24"/>
          <w:szCs w:val="24"/>
          <w:lang w:val="pl-PL"/>
        </w:rPr>
        <w:t xml:space="preserve">Wielkopolskiego Biura Planowania Przestrzennego w Poznaniu oraz </w:t>
      </w:r>
      <w:r w:rsidR="00772178" w:rsidRPr="003E6B1D">
        <w:rPr>
          <w:rFonts w:ascii="Arial" w:hAnsi="Arial" w:cs="Arial"/>
          <w:sz w:val="24"/>
          <w:szCs w:val="24"/>
          <w:lang w:val="pl-PL"/>
        </w:rPr>
        <w:t xml:space="preserve">Agencji Rozwoju Regionalnego w Koninie. </w:t>
      </w:r>
      <w:r w:rsidR="00386945" w:rsidRPr="003E6B1D">
        <w:rPr>
          <w:rFonts w:ascii="Arial" w:hAnsi="Arial" w:cs="Arial"/>
          <w:sz w:val="24"/>
          <w:szCs w:val="24"/>
          <w:lang w:val="pl-PL"/>
        </w:rPr>
        <w:t xml:space="preserve">W procesie monitorowania realizacji Strategii uczestniczyć będzie również Regionalne Forum Wielkopolski Wschodniej, będące podstawowym instrumentem dialogu strategicznego i platformą wymiany informacji. </w:t>
      </w:r>
      <w:r w:rsidR="00772178" w:rsidRPr="003E6B1D">
        <w:rPr>
          <w:rFonts w:ascii="Arial" w:hAnsi="Arial" w:cs="Arial"/>
          <w:sz w:val="24"/>
          <w:szCs w:val="24"/>
          <w:lang w:val="pl-PL"/>
        </w:rPr>
        <w:t xml:space="preserve">Głównym wyrazem monitorowania realizacji </w:t>
      </w:r>
      <w:r w:rsidR="00772178" w:rsidRPr="003E6B1D">
        <w:rPr>
          <w:rFonts w:ascii="Arial" w:hAnsi="Arial" w:cs="Arial"/>
          <w:i/>
          <w:sz w:val="24"/>
          <w:szCs w:val="24"/>
          <w:lang w:val="pl-PL"/>
        </w:rPr>
        <w:t xml:space="preserve">Strategii </w:t>
      </w:r>
      <w:r w:rsidR="00772178" w:rsidRPr="003E6B1D">
        <w:rPr>
          <w:rFonts w:ascii="Arial" w:hAnsi="Arial" w:cs="Arial"/>
          <w:sz w:val="24"/>
          <w:szCs w:val="24"/>
          <w:lang w:val="pl-PL"/>
        </w:rPr>
        <w:t xml:space="preserve">będą raporty przygotowywane cyklicznie. </w:t>
      </w:r>
      <w:r w:rsidR="00085D79" w:rsidRPr="003E6B1D">
        <w:rPr>
          <w:rFonts w:ascii="Arial" w:hAnsi="Arial" w:cs="Arial"/>
          <w:sz w:val="24"/>
          <w:szCs w:val="24"/>
          <w:lang w:val="pl-PL"/>
        </w:rPr>
        <w:t>Raporty takie powinny obejmować część diagnostyczną wskazującą na zmieniającą się sytuację społeczno-gospodarczą w subregionie, ale również wykaz podejmowanych działań samorządu regionalnego i podmiotów lokalnych zaangażowanych w realizację</w:t>
      </w:r>
      <w:r w:rsidR="001F6405" w:rsidRPr="003E6B1D">
        <w:rPr>
          <w:rFonts w:ascii="Arial" w:hAnsi="Arial" w:cs="Arial"/>
          <w:sz w:val="24"/>
          <w:szCs w:val="24"/>
          <w:lang w:val="pl-PL"/>
        </w:rPr>
        <w:t xml:space="preserve"> </w:t>
      </w:r>
      <w:r w:rsidR="001F6405" w:rsidRPr="003E6B1D">
        <w:rPr>
          <w:rFonts w:ascii="Arial" w:hAnsi="Arial" w:cs="Arial"/>
          <w:i/>
          <w:iCs/>
          <w:sz w:val="24"/>
          <w:szCs w:val="24"/>
          <w:lang w:val="pl-PL"/>
        </w:rPr>
        <w:t>Strategii</w:t>
      </w:r>
      <w:r w:rsidR="00085D79" w:rsidRPr="003E6B1D">
        <w:rPr>
          <w:rFonts w:ascii="Arial" w:hAnsi="Arial" w:cs="Arial"/>
          <w:sz w:val="24"/>
          <w:szCs w:val="24"/>
          <w:lang w:val="pl-PL"/>
        </w:rPr>
        <w:t xml:space="preserve">. </w:t>
      </w:r>
      <w:r w:rsidR="00772178" w:rsidRPr="003E6B1D">
        <w:rPr>
          <w:rFonts w:ascii="Arial" w:hAnsi="Arial" w:cs="Arial"/>
          <w:sz w:val="24"/>
          <w:szCs w:val="24"/>
          <w:lang w:val="pl-PL"/>
        </w:rPr>
        <w:t xml:space="preserve">Dodatkowo przewiduje się wykonanie ewaluacji </w:t>
      </w:r>
      <w:r w:rsidR="001F6405" w:rsidRPr="003E6B1D">
        <w:rPr>
          <w:rFonts w:ascii="Arial" w:hAnsi="Arial" w:cs="Arial"/>
          <w:iCs/>
          <w:sz w:val="24"/>
          <w:szCs w:val="24"/>
          <w:lang w:val="pl-PL"/>
        </w:rPr>
        <w:t>dokumentu</w:t>
      </w:r>
      <w:r w:rsidR="00772178" w:rsidRPr="003E6B1D">
        <w:rPr>
          <w:rFonts w:ascii="Arial" w:hAnsi="Arial" w:cs="Arial"/>
          <w:iCs/>
          <w:sz w:val="24"/>
          <w:szCs w:val="24"/>
          <w:lang w:val="pl-PL"/>
        </w:rPr>
        <w:t>.</w:t>
      </w:r>
      <w:r w:rsidR="00772178" w:rsidRPr="003E6B1D">
        <w:rPr>
          <w:rFonts w:ascii="Arial" w:hAnsi="Arial" w:cs="Arial"/>
          <w:sz w:val="24"/>
          <w:szCs w:val="24"/>
          <w:lang w:val="pl-PL"/>
        </w:rPr>
        <w:t xml:space="preserve"> Na etapie założeń </w:t>
      </w:r>
      <w:r w:rsidR="00772178" w:rsidRPr="003E6B1D">
        <w:rPr>
          <w:rFonts w:ascii="Arial" w:hAnsi="Arial" w:cs="Arial"/>
          <w:i/>
          <w:sz w:val="24"/>
          <w:szCs w:val="24"/>
          <w:lang w:val="pl-PL"/>
        </w:rPr>
        <w:t>Strategii</w:t>
      </w:r>
      <w:r w:rsidR="00772178" w:rsidRPr="003E6B1D">
        <w:rPr>
          <w:rFonts w:ascii="Arial" w:hAnsi="Arial" w:cs="Arial"/>
          <w:sz w:val="24"/>
          <w:szCs w:val="24"/>
          <w:lang w:val="pl-PL"/>
        </w:rPr>
        <w:t xml:space="preserve"> zidentyfikowano potrzebę przeprowadzenia dwóch ewaluacji. Pierwsza ewaluacja, on-</w:t>
      </w:r>
      <w:proofErr w:type="spellStart"/>
      <w:r w:rsidR="00772178" w:rsidRPr="003E6B1D">
        <w:rPr>
          <w:rFonts w:ascii="Arial" w:hAnsi="Arial" w:cs="Arial"/>
          <w:sz w:val="24"/>
          <w:szCs w:val="24"/>
          <w:lang w:val="pl-PL"/>
        </w:rPr>
        <w:t>going</w:t>
      </w:r>
      <w:proofErr w:type="spellEnd"/>
      <w:r w:rsidR="00772178" w:rsidRPr="003E6B1D">
        <w:rPr>
          <w:rFonts w:ascii="Arial" w:hAnsi="Arial" w:cs="Arial"/>
          <w:sz w:val="24"/>
          <w:szCs w:val="24"/>
          <w:lang w:val="pl-PL"/>
        </w:rPr>
        <w:t xml:space="preserve">, przeprowadzona zostanie w 2030 roku, </w:t>
      </w:r>
      <w:r w:rsidR="00772178" w:rsidRPr="003E6B1D">
        <w:rPr>
          <w:rFonts w:ascii="Arial" w:hAnsi="Arial" w:cs="Arial"/>
          <w:sz w:val="24"/>
          <w:szCs w:val="24"/>
          <w:lang w:val="pl-PL"/>
        </w:rPr>
        <w:lastRenderedPageBreak/>
        <w:t>natomiast druga ewaluacja przeprowadzona zostanie na koniec obowiązywania dokumentu</w:t>
      </w:r>
      <w:r w:rsidRPr="003E6B1D">
        <w:rPr>
          <w:rFonts w:ascii="Arial" w:hAnsi="Arial" w:cs="Arial"/>
          <w:sz w:val="24"/>
          <w:szCs w:val="24"/>
          <w:lang w:val="pl-PL"/>
        </w:rPr>
        <w:t xml:space="preserve">. </w:t>
      </w:r>
    </w:p>
    <w:p w14:paraId="6F771199" w14:textId="45EB0402" w:rsidR="006C7530" w:rsidRPr="003E6B1D" w:rsidRDefault="006C7530" w:rsidP="003E6B1D">
      <w:pPr>
        <w:spacing w:line="360" w:lineRule="auto"/>
        <w:rPr>
          <w:rFonts w:ascii="Arial" w:hAnsi="Arial" w:cs="Arial"/>
          <w:sz w:val="24"/>
          <w:szCs w:val="24"/>
          <w:lang w:val="pl-PL"/>
        </w:rPr>
      </w:pPr>
    </w:p>
    <w:p w14:paraId="438F1ACD" w14:textId="61DB15AA" w:rsidR="006C7530" w:rsidRPr="003E6B1D" w:rsidRDefault="00131F3C" w:rsidP="003E6B1D">
      <w:pPr>
        <w:pStyle w:val="Akapitzlist"/>
        <w:spacing w:after="120" w:line="360" w:lineRule="auto"/>
        <w:ind w:left="360"/>
        <w:contextualSpacing w:val="0"/>
        <w:outlineLvl w:val="0"/>
        <w:rPr>
          <w:rFonts w:ascii="Arial" w:hAnsi="Arial" w:cs="Arial"/>
          <w:b/>
          <w:bCs/>
          <w:sz w:val="24"/>
          <w:szCs w:val="24"/>
          <w:lang w:val="pl-PL"/>
        </w:rPr>
      </w:pPr>
      <w:bookmarkStart w:id="20" w:name="_Toc88142740"/>
      <w:r w:rsidRPr="003E6B1D">
        <w:rPr>
          <w:rFonts w:ascii="Arial" w:hAnsi="Arial" w:cs="Arial"/>
          <w:b/>
          <w:bCs/>
          <w:sz w:val="24"/>
          <w:szCs w:val="24"/>
          <w:lang w:val="pl-PL"/>
        </w:rPr>
        <w:t xml:space="preserve">9. </w:t>
      </w:r>
      <w:r w:rsidR="006C7530" w:rsidRPr="003E6B1D">
        <w:rPr>
          <w:rFonts w:ascii="Arial" w:hAnsi="Arial" w:cs="Arial"/>
          <w:b/>
          <w:bCs/>
          <w:sz w:val="24"/>
          <w:szCs w:val="24"/>
          <w:lang w:val="pl-PL"/>
        </w:rPr>
        <w:t>Zintegrowanie Strategii</w:t>
      </w:r>
      <w:bookmarkEnd w:id="20"/>
      <w:r w:rsidR="00085D79" w:rsidRPr="003E6B1D">
        <w:rPr>
          <w:rFonts w:ascii="Arial" w:hAnsi="Arial" w:cs="Arial"/>
          <w:b/>
          <w:bCs/>
          <w:sz w:val="24"/>
          <w:szCs w:val="24"/>
          <w:lang w:val="pl-PL"/>
        </w:rPr>
        <w:t xml:space="preserve"> </w:t>
      </w:r>
    </w:p>
    <w:p w14:paraId="756672CB" w14:textId="15453D53" w:rsidR="005F1FB1" w:rsidRPr="003E6B1D" w:rsidRDefault="00D6278A" w:rsidP="003E6B1D">
      <w:pPr>
        <w:spacing w:line="360" w:lineRule="auto"/>
        <w:rPr>
          <w:rFonts w:ascii="Arial" w:hAnsi="Arial" w:cs="Arial"/>
          <w:sz w:val="24"/>
          <w:szCs w:val="24"/>
          <w:lang w:val="pl-PL"/>
        </w:rPr>
      </w:pPr>
      <w:r w:rsidRPr="003E6B1D">
        <w:rPr>
          <w:rFonts w:ascii="Arial" w:hAnsi="Arial" w:cs="Arial"/>
          <w:sz w:val="24"/>
          <w:szCs w:val="24"/>
          <w:lang w:val="pl-PL"/>
        </w:rPr>
        <w:t xml:space="preserve">Dla potrzeb prac nad </w:t>
      </w:r>
      <w:r w:rsidR="005F1FB1" w:rsidRPr="003E6B1D">
        <w:rPr>
          <w:rFonts w:ascii="Arial" w:hAnsi="Arial" w:cs="Arial"/>
          <w:sz w:val="24"/>
          <w:szCs w:val="24"/>
          <w:lang w:val="pl-PL"/>
        </w:rPr>
        <w:t xml:space="preserve">dokumentem przyjęto potrzebę zintegrowania Strategii w trzech aspektach, tj. pod względem poziomu, przedmiotu i </w:t>
      </w:r>
      <w:r w:rsidR="00230807" w:rsidRPr="003E6B1D">
        <w:rPr>
          <w:rFonts w:ascii="Arial" w:hAnsi="Arial" w:cs="Arial"/>
          <w:sz w:val="24"/>
          <w:szCs w:val="24"/>
          <w:lang w:val="pl-PL"/>
        </w:rPr>
        <w:t>systemu dokumentów</w:t>
      </w:r>
      <w:r w:rsidR="005F1FB1" w:rsidRPr="003E6B1D">
        <w:rPr>
          <w:rFonts w:ascii="Arial" w:hAnsi="Arial" w:cs="Arial"/>
          <w:sz w:val="24"/>
          <w:szCs w:val="24"/>
          <w:lang w:val="pl-PL"/>
        </w:rPr>
        <w:t>. W pierwszym przypadku chodzi o zintegrowanie prowadzonej polityki rozwoju szczebla regionalnego z lokalnym, z uwzględnieniem poziomu krajowego i europejskiego, w drugim o zintegrowanie różnych polityk publicznych i zadań (odejście od ich sektorow</w:t>
      </w:r>
      <w:r w:rsidR="00230807" w:rsidRPr="003E6B1D">
        <w:rPr>
          <w:rFonts w:ascii="Arial" w:hAnsi="Arial" w:cs="Arial"/>
          <w:sz w:val="24"/>
          <w:szCs w:val="24"/>
          <w:lang w:val="pl-PL"/>
        </w:rPr>
        <w:t>ego ujęcia</w:t>
      </w:r>
      <w:r w:rsidR="005F1FB1" w:rsidRPr="003E6B1D">
        <w:rPr>
          <w:rFonts w:ascii="Arial" w:hAnsi="Arial" w:cs="Arial"/>
          <w:sz w:val="24"/>
          <w:szCs w:val="24"/>
          <w:lang w:val="pl-PL"/>
        </w:rPr>
        <w:t xml:space="preserve">) przy zachowaniu wymiaru przestrzennego, zaś w trzecim o komplementarność względem dokumentów strategicznych innych szczebli. </w:t>
      </w:r>
    </w:p>
    <w:p w14:paraId="083E1B52" w14:textId="03124BD6" w:rsidR="00250580"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 xml:space="preserve">W przypadku </w:t>
      </w:r>
      <w:r w:rsidR="006C7530" w:rsidRPr="003E6B1D">
        <w:rPr>
          <w:rFonts w:ascii="Arial" w:hAnsi="Arial" w:cs="Arial"/>
          <w:sz w:val="24"/>
          <w:szCs w:val="24"/>
          <w:lang w:val="pl-PL"/>
        </w:rPr>
        <w:t xml:space="preserve">przedmiotowej </w:t>
      </w:r>
      <w:r w:rsidR="006C7530" w:rsidRPr="003E6B1D">
        <w:rPr>
          <w:rFonts w:ascii="Arial" w:hAnsi="Arial" w:cs="Arial"/>
          <w:i/>
          <w:sz w:val="24"/>
          <w:szCs w:val="24"/>
          <w:lang w:val="pl-PL"/>
        </w:rPr>
        <w:t>Strategii</w:t>
      </w:r>
      <w:r w:rsidR="006C7530" w:rsidRPr="003E6B1D">
        <w:rPr>
          <w:rFonts w:ascii="Arial" w:hAnsi="Arial" w:cs="Arial"/>
          <w:sz w:val="24"/>
          <w:szCs w:val="24"/>
          <w:lang w:val="pl-PL"/>
        </w:rPr>
        <w:t xml:space="preserve"> </w:t>
      </w:r>
      <w:r w:rsidRPr="003E6B1D">
        <w:rPr>
          <w:rFonts w:ascii="Arial" w:hAnsi="Arial" w:cs="Arial"/>
          <w:sz w:val="24"/>
          <w:szCs w:val="24"/>
          <w:lang w:val="pl-PL"/>
        </w:rPr>
        <w:t xml:space="preserve">niezwykle ważne jest zintegrowanie </w:t>
      </w:r>
      <w:r w:rsidR="006C7530" w:rsidRPr="003E6B1D">
        <w:rPr>
          <w:rFonts w:ascii="Arial" w:hAnsi="Arial" w:cs="Arial"/>
          <w:sz w:val="24"/>
          <w:szCs w:val="24"/>
          <w:lang w:val="pl-PL"/>
        </w:rPr>
        <w:t>nie tylko z poziomem regionalnym (ze</w:t>
      </w:r>
      <w:r w:rsidR="00DF34B1" w:rsidRPr="003E6B1D">
        <w:rPr>
          <w:rFonts w:ascii="Arial" w:hAnsi="Arial" w:cs="Arial"/>
          <w:sz w:val="24"/>
          <w:szCs w:val="24"/>
          <w:lang w:val="pl-PL"/>
        </w:rPr>
        <w:t> </w:t>
      </w:r>
      <w:r w:rsidR="006C7530" w:rsidRPr="003E6B1D">
        <w:rPr>
          <w:rFonts w:ascii="Arial" w:hAnsi="Arial" w:cs="Arial"/>
          <w:sz w:val="24"/>
          <w:szCs w:val="24"/>
          <w:lang w:val="pl-PL"/>
        </w:rPr>
        <w:t>Strategią rozwoju województwa wielkopolskiego do 2030 roku</w:t>
      </w:r>
      <w:r w:rsidR="00831513" w:rsidRPr="003E6B1D">
        <w:rPr>
          <w:rFonts w:ascii="Arial" w:hAnsi="Arial" w:cs="Arial"/>
          <w:sz w:val="24"/>
          <w:szCs w:val="24"/>
          <w:lang w:val="pl-PL"/>
        </w:rPr>
        <w:t xml:space="preserve"> i innymi regionalnymi dokumentami programowymi</w:t>
      </w:r>
      <w:r w:rsidR="006C7530" w:rsidRPr="003E6B1D">
        <w:rPr>
          <w:rFonts w:ascii="Arial" w:hAnsi="Arial" w:cs="Arial"/>
          <w:sz w:val="24"/>
          <w:szCs w:val="24"/>
          <w:lang w:val="pl-PL"/>
        </w:rPr>
        <w:t xml:space="preserve">), ale również z dokumentami szczebla lokalnego. </w:t>
      </w:r>
      <w:r w:rsidR="001B7B94" w:rsidRPr="003E6B1D">
        <w:rPr>
          <w:rFonts w:ascii="Arial" w:hAnsi="Arial" w:cs="Arial"/>
          <w:sz w:val="24"/>
          <w:szCs w:val="24"/>
          <w:lang w:val="pl-PL"/>
        </w:rPr>
        <w:t>Jak wcześniej zaznaczono</w:t>
      </w:r>
      <w:r w:rsidR="0084458D" w:rsidRPr="003E6B1D">
        <w:rPr>
          <w:rFonts w:ascii="Arial" w:hAnsi="Arial" w:cs="Arial"/>
          <w:sz w:val="24"/>
          <w:szCs w:val="24"/>
          <w:lang w:val="pl-PL"/>
        </w:rPr>
        <w:t>,</w:t>
      </w:r>
      <w:r w:rsidR="001B7B94" w:rsidRPr="003E6B1D">
        <w:rPr>
          <w:rFonts w:ascii="Arial" w:hAnsi="Arial" w:cs="Arial"/>
          <w:sz w:val="24"/>
          <w:szCs w:val="24"/>
          <w:lang w:val="pl-PL"/>
        </w:rPr>
        <w:t xml:space="preserve"> opracowanie </w:t>
      </w:r>
      <w:r w:rsidR="001B7B94" w:rsidRPr="003E6B1D">
        <w:rPr>
          <w:rFonts w:ascii="Arial" w:hAnsi="Arial" w:cs="Arial"/>
          <w:i/>
          <w:sz w:val="24"/>
          <w:szCs w:val="24"/>
          <w:lang w:val="pl-PL"/>
        </w:rPr>
        <w:t>Strategii rozwoju Wielkopolski Wschodniej</w:t>
      </w:r>
      <w:r w:rsidR="00E119F3" w:rsidRPr="003E6B1D">
        <w:rPr>
          <w:rFonts w:ascii="Arial" w:hAnsi="Arial" w:cs="Arial"/>
          <w:sz w:val="24"/>
          <w:szCs w:val="24"/>
          <w:lang w:val="pl-PL"/>
        </w:rPr>
        <w:t xml:space="preserve"> </w:t>
      </w:r>
      <w:r w:rsidR="00E119F3" w:rsidRPr="003E6B1D">
        <w:rPr>
          <w:rFonts w:ascii="Arial" w:hAnsi="Arial" w:cs="Arial"/>
          <w:i/>
          <w:sz w:val="24"/>
          <w:szCs w:val="24"/>
          <w:lang w:val="pl-PL"/>
        </w:rPr>
        <w:t>do 2040 roku</w:t>
      </w:r>
      <w:r w:rsidR="001B7B94" w:rsidRPr="003E6B1D">
        <w:rPr>
          <w:rFonts w:ascii="Arial" w:hAnsi="Arial" w:cs="Arial"/>
          <w:sz w:val="24"/>
          <w:szCs w:val="24"/>
          <w:lang w:val="pl-PL"/>
        </w:rPr>
        <w:t xml:space="preserve"> wynika wprost z</w:t>
      </w:r>
      <w:r w:rsidR="002A3080" w:rsidRPr="003E6B1D">
        <w:rPr>
          <w:rFonts w:ascii="Arial" w:hAnsi="Arial" w:cs="Arial"/>
          <w:sz w:val="24"/>
          <w:szCs w:val="24"/>
          <w:lang w:val="pl-PL"/>
        </w:rPr>
        <w:t> </w:t>
      </w:r>
      <w:r w:rsidR="001B7B94" w:rsidRPr="003E6B1D">
        <w:rPr>
          <w:rFonts w:ascii="Arial" w:hAnsi="Arial" w:cs="Arial"/>
          <w:sz w:val="24"/>
          <w:szCs w:val="24"/>
          <w:lang w:val="pl-PL"/>
        </w:rPr>
        <w:t xml:space="preserve">zapisów </w:t>
      </w:r>
      <w:r w:rsidR="00085D79" w:rsidRPr="003E6B1D">
        <w:rPr>
          <w:rFonts w:ascii="Arial" w:hAnsi="Arial" w:cs="Arial"/>
          <w:sz w:val="24"/>
          <w:szCs w:val="24"/>
          <w:lang w:val="pl-PL"/>
        </w:rPr>
        <w:t>Strategii Wielkopolska 2030</w:t>
      </w:r>
      <w:r w:rsidR="002A3080" w:rsidRPr="003E6B1D">
        <w:rPr>
          <w:rFonts w:ascii="Arial" w:hAnsi="Arial" w:cs="Arial"/>
          <w:sz w:val="24"/>
          <w:szCs w:val="24"/>
          <w:lang w:val="pl-PL"/>
        </w:rPr>
        <w:t>, z</w:t>
      </w:r>
      <w:r w:rsidR="00DF34B1" w:rsidRPr="003E6B1D">
        <w:rPr>
          <w:rFonts w:ascii="Arial" w:hAnsi="Arial" w:cs="Arial"/>
          <w:sz w:val="24"/>
          <w:szCs w:val="24"/>
          <w:lang w:val="pl-PL"/>
        </w:rPr>
        <w:t> </w:t>
      </w:r>
      <w:r w:rsidR="002A3080" w:rsidRPr="003E6B1D">
        <w:rPr>
          <w:rFonts w:ascii="Arial" w:hAnsi="Arial" w:cs="Arial"/>
          <w:sz w:val="24"/>
          <w:szCs w:val="24"/>
          <w:lang w:val="pl-PL"/>
        </w:rPr>
        <w:t xml:space="preserve">którą muszą być spójne strategie rozwoju gminy, o czym mowa w ustawie o samorządzie gminnym. Zgodnie z zapisami </w:t>
      </w:r>
      <w:r w:rsidR="00E119F3" w:rsidRPr="003E6B1D">
        <w:rPr>
          <w:rFonts w:ascii="Arial" w:hAnsi="Arial" w:cs="Arial"/>
          <w:sz w:val="24"/>
          <w:szCs w:val="24"/>
          <w:lang w:val="pl-PL"/>
        </w:rPr>
        <w:t xml:space="preserve">ww. </w:t>
      </w:r>
      <w:r w:rsidR="002A3080" w:rsidRPr="003E6B1D">
        <w:rPr>
          <w:rFonts w:ascii="Arial" w:hAnsi="Arial" w:cs="Arial"/>
          <w:sz w:val="24"/>
          <w:szCs w:val="24"/>
          <w:lang w:val="pl-PL"/>
        </w:rPr>
        <w:t xml:space="preserve">ustawy projekt strategii rozwoju gminy jest </w:t>
      </w:r>
      <w:r w:rsidR="001B7B94" w:rsidRPr="003E6B1D">
        <w:rPr>
          <w:rFonts w:ascii="Arial" w:hAnsi="Arial" w:cs="Arial"/>
          <w:sz w:val="24"/>
          <w:szCs w:val="24"/>
          <w:lang w:val="pl-PL"/>
        </w:rPr>
        <w:t>przedkłada</w:t>
      </w:r>
      <w:r w:rsidR="002A3080" w:rsidRPr="003E6B1D">
        <w:rPr>
          <w:rFonts w:ascii="Arial" w:hAnsi="Arial" w:cs="Arial"/>
          <w:sz w:val="24"/>
          <w:szCs w:val="24"/>
          <w:lang w:val="pl-PL"/>
        </w:rPr>
        <w:t>ny</w:t>
      </w:r>
      <w:r w:rsidR="001B7B94" w:rsidRPr="003E6B1D">
        <w:rPr>
          <w:rFonts w:ascii="Arial" w:hAnsi="Arial" w:cs="Arial"/>
          <w:sz w:val="24"/>
          <w:szCs w:val="24"/>
          <w:lang w:val="pl-PL"/>
        </w:rPr>
        <w:t xml:space="preserve"> zarządowi województwa w</w:t>
      </w:r>
      <w:r w:rsidR="00DF34B1" w:rsidRPr="003E6B1D">
        <w:rPr>
          <w:rFonts w:ascii="Arial" w:hAnsi="Arial" w:cs="Arial"/>
          <w:sz w:val="24"/>
          <w:szCs w:val="24"/>
          <w:lang w:val="pl-PL"/>
        </w:rPr>
        <w:t> </w:t>
      </w:r>
      <w:r w:rsidR="001B7B94" w:rsidRPr="003E6B1D">
        <w:rPr>
          <w:rFonts w:ascii="Arial" w:hAnsi="Arial" w:cs="Arial"/>
          <w:sz w:val="24"/>
          <w:szCs w:val="24"/>
          <w:lang w:val="pl-PL"/>
        </w:rPr>
        <w:t xml:space="preserve">celu wydania opinii dotyczącej sposobu uwzględnienia ustaleń i rekomendacji w zakresie kształtowania i prowadzenia polityki przestrzennej w województwie określonych w strategii rozwoju województwa. </w:t>
      </w:r>
      <w:r w:rsidR="002A3080" w:rsidRPr="003E6B1D">
        <w:rPr>
          <w:rFonts w:ascii="Arial" w:hAnsi="Arial" w:cs="Arial"/>
          <w:sz w:val="24"/>
          <w:szCs w:val="24"/>
          <w:lang w:val="pl-PL"/>
        </w:rPr>
        <w:t>Zatem</w:t>
      </w:r>
      <w:r w:rsidR="00E119F3" w:rsidRPr="003E6B1D">
        <w:rPr>
          <w:rFonts w:ascii="Arial" w:hAnsi="Arial" w:cs="Arial"/>
          <w:sz w:val="24"/>
          <w:szCs w:val="24"/>
          <w:lang w:val="pl-PL"/>
        </w:rPr>
        <w:t>,</w:t>
      </w:r>
      <w:r w:rsidR="002A3080" w:rsidRPr="003E6B1D">
        <w:rPr>
          <w:rFonts w:ascii="Arial" w:hAnsi="Arial" w:cs="Arial"/>
          <w:sz w:val="24"/>
          <w:szCs w:val="24"/>
          <w:lang w:val="pl-PL"/>
        </w:rPr>
        <w:t xml:space="preserve"> w przypadku strategii rozwoju gmin z obszaru Wielkopolski Wschodniej dodatkowym dokumentem branym pod uwagę przy wydawaniu opinii przez Zarząd Województwa Wielkopolskiego będzie </w:t>
      </w:r>
      <w:r w:rsidR="002A3080" w:rsidRPr="003E6B1D">
        <w:rPr>
          <w:rFonts w:ascii="Arial" w:hAnsi="Arial" w:cs="Arial"/>
          <w:i/>
          <w:sz w:val="24"/>
          <w:szCs w:val="24"/>
          <w:lang w:val="pl-PL"/>
        </w:rPr>
        <w:t>Strategia rozwoju Wielkopolski Wschodniej</w:t>
      </w:r>
      <w:r w:rsidR="00E119F3" w:rsidRPr="003E6B1D">
        <w:rPr>
          <w:rFonts w:ascii="Arial" w:hAnsi="Arial" w:cs="Arial"/>
          <w:sz w:val="24"/>
          <w:szCs w:val="24"/>
          <w:lang w:val="pl-PL"/>
        </w:rPr>
        <w:t xml:space="preserve"> </w:t>
      </w:r>
      <w:r w:rsidR="00E119F3" w:rsidRPr="003E6B1D">
        <w:rPr>
          <w:rFonts w:ascii="Arial" w:hAnsi="Arial" w:cs="Arial"/>
          <w:i/>
          <w:sz w:val="24"/>
          <w:szCs w:val="24"/>
          <w:lang w:val="pl-PL"/>
        </w:rPr>
        <w:t>do 2040 roku</w:t>
      </w:r>
      <w:r w:rsidR="002A3080" w:rsidRPr="003E6B1D">
        <w:rPr>
          <w:rFonts w:ascii="Arial" w:hAnsi="Arial" w:cs="Arial"/>
          <w:sz w:val="24"/>
          <w:szCs w:val="24"/>
          <w:lang w:val="pl-PL"/>
        </w:rPr>
        <w:t xml:space="preserve">. </w:t>
      </w:r>
      <w:r w:rsidR="0084458D" w:rsidRPr="003E6B1D">
        <w:rPr>
          <w:rFonts w:ascii="Arial" w:hAnsi="Arial" w:cs="Arial"/>
          <w:sz w:val="24"/>
          <w:szCs w:val="24"/>
          <w:lang w:val="pl-PL"/>
        </w:rPr>
        <w:t>Z</w:t>
      </w:r>
      <w:r w:rsidR="002A3080" w:rsidRPr="003E6B1D">
        <w:rPr>
          <w:rFonts w:ascii="Arial" w:hAnsi="Arial" w:cs="Arial"/>
          <w:sz w:val="24"/>
          <w:szCs w:val="24"/>
          <w:lang w:val="pl-PL"/>
        </w:rPr>
        <w:t xml:space="preserve">asadne jest </w:t>
      </w:r>
      <w:r w:rsidR="0084458D" w:rsidRPr="003E6B1D">
        <w:rPr>
          <w:rFonts w:ascii="Arial" w:hAnsi="Arial" w:cs="Arial"/>
          <w:sz w:val="24"/>
          <w:szCs w:val="24"/>
          <w:lang w:val="pl-PL"/>
        </w:rPr>
        <w:t xml:space="preserve">zatem, </w:t>
      </w:r>
      <w:r w:rsidR="002A3080" w:rsidRPr="003E6B1D">
        <w:rPr>
          <w:rFonts w:ascii="Arial" w:hAnsi="Arial" w:cs="Arial"/>
          <w:sz w:val="24"/>
          <w:szCs w:val="24"/>
          <w:lang w:val="pl-PL"/>
        </w:rPr>
        <w:t>aby strategie rozwoju gmin były spójne również ze</w:t>
      </w:r>
      <w:r w:rsidR="00DF34B1" w:rsidRPr="003E6B1D">
        <w:rPr>
          <w:rFonts w:ascii="Arial" w:hAnsi="Arial" w:cs="Arial"/>
          <w:sz w:val="24"/>
          <w:szCs w:val="24"/>
          <w:lang w:val="pl-PL"/>
        </w:rPr>
        <w:t> </w:t>
      </w:r>
      <w:r w:rsidR="002A3080" w:rsidRPr="003E6B1D">
        <w:rPr>
          <w:rFonts w:ascii="Arial" w:hAnsi="Arial" w:cs="Arial"/>
          <w:sz w:val="24"/>
          <w:szCs w:val="24"/>
          <w:lang w:val="pl-PL"/>
        </w:rPr>
        <w:t xml:space="preserve">strategią opracowaną dla subregionu. Podobne podejście w zakresie spójności ze </w:t>
      </w:r>
      <w:r w:rsidR="002A3080" w:rsidRPr="003E6B1D">
        <w:rPr>
          <w:rFonts w:ascii="Arial" w:hAnsi="Arial" w:cs="Arial"/>
          <w:i/>
          <w:sz w:val="24"/>
          <w:szCs w:val="24"/>
          <w:lang w:val="pl-PL"/>
        </w:rPr>
        <w:t>Strategią rozwoju Wielkopolski Wschodniej</w:t>
      </w:r>
      <w:r w:rsidR="00131F3C" w:rsidRPr="003E6B1D">
        <w:rPr>
          <w:rFonts w:ascii="Arial" w:hAnsi="Arial" w:cs="Arial"/>
          <w:i/>
          <w:sz w:val="24"/>
          <w:szCs w:val="24"/>
          <w:lang w:val="pl-PL"/>
        </w:rPr>
        <w:t xml:space="preserve"> do 2040 roku</w:t>
      </w:r>
      <w:r w:rsidR="002A3080" w:rsidRPr="003E6B1D">
        <w:rPr>
          <w:rFonts w:ascii="Arial" w:hAnsi="Arial" w:cs="Arial"/>
          <w:sz w:val="24"/>
          <w:szCs w:val="24"/>
          <w:lang w:val="pl-PL"/>
        </w:rPr>
        <w:t xml:space="preserve">, choć nieuregulowane w przepisach prawnych, powinno dotyczyć strategii rozwoju powiatów. W celu zachowania spójności strategii opracowywanych na różnych poziomach zarządzania </w:t>
      </w:r>
      <w:r w:rsidR="0084458D" w:rsidRPr="003E6B1D">
        <w:rPr>
          <w:rFonts w:ascii="Arial" w:hAnsi="Arial" w:cs="Arial"/>
          <w:sz w:val="24"/>
          <w:szCs w:val="24"/>
          <w:lang w:val="pl-PL"/>
        </w:rPr>
        <w:t xml:space="preserve">kluczowa </w:t>
      </w:r>
      <w:r w:rsidR="006C7530" w:rsidRPr="003E6B1D">
        <w:rPr>
          <w:rFonts w:ascii="Arial" w:hAnsi="Arial" w:cs="Arial"/>
          <w:sz w:val="24"/>
          <w:szCs w:val="24"/>
          <w:lang w:val="pl-PL"/>
        </w:rPr>
        <w:t xml:space="preserve">jest jak najszersza partycypacja w opracowaniu dokumentu, wyjście do gmin i powiatów </w:t>
      </w:r>
      <w:r w:rsidR="006C7530" w:rsidRPr="003E6B1D">
        <w:rPr>
          <w:rFonts w:ascii="Arial" w:hAnsi="Arial" w:cs="Arial"/>
          <w:sz w:val="24"/>
          <w:szCs w:val="24"/>
          <w:lang w:val="pl-PL"/>
        </w:rPr>
        <w:lastRenderedPageBreak/>
        <w:t xml:space="preserve">subregionu </w:t>
      </w:r>
      <w:r w:rsidR="00250580" w:rsidRPr="003E6B1D">
        <w:rPr>
          <w:rFonts w:ascii="Arial" w:hAnsi="Arial" w:cs="Arial"/>
          <w:sz w:val="24"/>
          <w:szCs w:val="24"/>
          <w:lang w:val="pl-PL"/>
        </w:rPr>
        <w:t>oraz</w:t>
      </w:r>
      <w:r w:rsidR="006C7530" w:rsidRPr="003E6B1D">
        <w:rPr>
          <w:rFonts w:ascii="Arial" w:hAnsi="Arial" w:cs="Arial"/>
          <w:sz w:val="24"/>
          <w:szCs w:val="24"/>
          <w:lang w:val="pl-PL"/>
        </w:rPr>
        <w:t xml:space="preserve"> wsłuchanie się w zidentyfikowane na poziomie lokalnym potrzeby oraz formułowane kierunki rozwoju poszczególnych jednostek. </w:t>
      </w:r>
    </w:p>
    <w:p w14:paraId="6403F5C6" w14:textId="21A3065B" w:rsidR="006C7530" w:rsidRPr="003E6B1D" w:rsidRDefault="00250580" w:rsidP="003E6B1D">
      <w:pPr>
        <w:spacing w:line="360" w:lineRule="auto"/>
        <w:rPr>
          <w:rFonts w:ascii="Arial" w:hAnsi="Arial" w:cs="Arial"/>
          <w:sz w:val="24"/>
          <w:szCs w:val="24"/>
          <w:lang w:val="pl-PL"/>
        </w:rPr>
      </w:pPr>
      <w:r w:rsidRPr="003E6B1D">
        <w:rPr>
          <w:rFonts w:ascii="Arial" w:hAnsi="Arial" w:cs="Arial"/>
          <w:sz w:val="24"/>
          <w:szCs w:val="24"/>
          <w:lang w:val="pl-PL"/>
        </w:rPr>
        <w:t xml:space="preserve">Urzeczywistnieniem planowania i realizowania procesów rozwojowych, podejmowanych czy </w:t>
      </w:r>
      <w:r w:rsidR="0084458D" w:rsidRPr="003E6B1D">
        <w:rPr>
          <w:rFonts w:ascii="Arial" w:hAnsi="Arial" w:cs="Arial"/>
          <w:sz w:val="24"/>
          <w:szCs w:val="24"/>
          <w:lang w:val="pl-PL"/>
        </w:rPr>
        <w:t xml:space="preserve">też </w:t>
      </w:r>
      <w:proofErr w:type="spellStart"/>
      <w:r w:rsidRPr="003E6B1D">
        <w:rPr>
          <w:rFonts w:ascii="Arial" w:hAnsi="Arial" w:cs="Arial"/>
          <w:sz w:val="24"/>
          <w:szCs w:val="24"/>
          <w:lang w:val="pl-PL"/>
        </w:rPr>
        <w:t>inicjonowan</w:t>
      </w:r>
      <w:r w:rsidR="0084458D" w:rsidRPr="003E6B1D">
        <w:rPr>
          <w:rFonts w:ascii="Arial" w:hAnsi="Arial" w:cs="Arial"/>
          <w:sz w:val="24"/>
          <w:szCs w:val="24"/>
          <w:lang w:val="pl-PL"/>
        </w:rPr>
        <w:t>y</w:t>
      </w:r>
      <w:r w:rsidRPr="003E6B1D">
        <w:rPr>
          <w:rFonts w:ascii="Arial" w:hAnsi="Arial" w:cs="Arial"/>
          <w:sz w:val="24"/>
          <w:szCs w:val="24"/>
          <w:lang w:val="pl-PL"/>
        </w:rPr>
        <w:t>ch</w:t>
      </w:r>
      <w:proofErr w:type="spellEnd"/>
      <w:r w:rsidRPr="003E6B1D">
        <w:rPr>
          <w:rFonts w:ascii="Arial" w:hAnsi="Arial" w:cs="Arial"/>
          <w:sz w:val="24"/>
          <w:szCs w:val="24"/>
          <w:lang w:val="pl-PL"/>
        </w:rPr>
        <w:t xml:space="preserve"> z poziomu lokalnego może być mechanizm </w:t>
      </w:r>
      <w:r w:rsidR="006C7530" w:rsidRPr="003E6B1D">
        <w:rPr>
          <w:rFonts w:ascii="Arial" w:hAnsi="Arial" w:cs="Arial"/>
          <w:sz w:val="24"/>
          <w:szCs w:val="24"/>
          <w:lang w:val="pl-PL"/>
        </w:rPr>
        <w:t xml:space="preserve">jakim jest </w:t>
      </w:r>
      <w:r w:rsidRPr="003E6B1D">
        <w:rPr>
          <w:rFonts w:ascii="Arial" w:hAnsi="Arial" w:cs="Arial"/>
          <w:sz w:val="24"/>
          <w:szCs w:val="24"/>
          <w:lang w:val="pl-PL"/>
        </w:rPr>
        <w:t>p</w:t>
      </w:r>
      <w:r w:rsidR="006C7530" w:rsidRPr="003E6B1D">
        <w:rPr>
          <w:rFonts w:ascii="Arial" w:hAnsi="Arial" w:cs="Arial"/>
          <w:sz w:val="24"/>
          <w:szCs w:val="24"/>
          <w:lang w:val="pl-PL"/>
        </w:rPr>
        <w:t xml:space="preserve">orozumienie </w:t>
      </w:r>
      <w:r w:rsidRPr="003E6B1D">
        <w:rPr>
          <w:rFonts w:ascii="Arial" w:hAnsi="Arial" w:cs="Arial"/>
          <w:sz w:val="24"/>
          <w:szCs w:val="24"/>
          <w:lang w:val="pl-PL"/>
        </w:rPr>
        <w:t>t</w:t>
      </w:r>
      <w:r w:rsidR="006C7530" w:rsidRPr="003E6B1D">
        <w:rPr>
          <w:rFonts w:ascii="Arial" w:hAnsi="Arial" w:cs="Arial"/>
          <w:sz w:val="24"/>
          <w:szCs w:val="24"/>
          <w:lang w:val="pl-PL"/>
        </w:rPr>
        <w:t>erytorialne, tj.</w:t>
      </w:r>
      <w:r w:rsidR="00DF34B1" w:rsidRPr="003E6B1D">
        <w:rPr>
          <w:rFonts w:ascii="Arial" w:hAnsi="Arial" w:cs="Arial"/>
          <w:sz w:val="24"/>
          <w:szCs w:val="24"/>
          <w:lang w:val="pl-PL"/>
        </w:rPr>
        <w:t> </w:t>
      </w:r>
      <w:r w:rsidR="006C7530" w:rsidRPr="003E6B1D">
        <w:rPr>
          <w:rFonts w:ascii="Arial" w:hAnsi="Arial" w:cs="Arial"/>
          <w:sz w:val="24"/>
          <w:szCs w:val="24"/>
          <w:lang w:val="pl-PL"/>
        </w:rPr>
        <w:t>umowa określająca współpracę na obszarach, na których zidentyfikowano istotne potencjały</w:t>
      </w:r>
      <w:r w:rsidR="00C862B3" w:rsidRPr="003E6B1D">
        <w:rPr>
          <w:rFonts w:ascii="Arial" w:hAnsi="Arial" w:cs="Arial"/>
          <w:sz w:val="24"/>
          <w:szCs w:val="24"/>
          <w:lang w:val="pl-PL"/>
        </w:rPr>
        <w:t xml:space="preserve"> rozwojowe</w:t>
      </w:r>
      <w:r w:rsidR="006C7530" w:rsidRPr="003E6B1D">
        <w:rPr>
          <w:rFonts w:ascii="Arial" w:hAnsi="Arial" w:cs="Arial"/>
          <w:sz w:val="24"/>
          <w:szCs w:val="24"/>
          <w:lang w:val="pl-PL"/>
        </w:rPr>
        <w:t xml:space="preserve"> lub problemy ograniczające możliwości ich rozwoju, której stronami mogą być </w:t>
      </w:r>
      <w:r w:rsidRPr="003E6B1D">
        <w:rPr>
          <w:rFonts w:ascii="Arial" w:hAnsi="Arial" w:cs="Arial"/>
          <w:sz w:val="24"/>
          <w:szCs w:val="24"/>
          <w:lang w:val="pl-PL"/>
        </w:rPr>
        <w:t>jednostki samorządu terytorialnego</w:t>
      </w:r>
      <w:r w:rsidR="00CC6196" w:rsidRPr="003E6B1D">
        <w:rPr>
          <w:rFonts w:ascii="Arial" w:hAnsi="Arial" w:cs="Arial"/>
          <w:sz w:val="24"/>
          <w:szCs w:val="24"/>
          <w:lang w:val="pl-PL"/>
        </w:rPr>
        <w:t xml:space="preserve"> (</w:t>
      </w:r>
      <w:r w:rsidR="004862E7" w:rsidRPr="003E6B1D">
        <w:rPr>
          <w:rFonts w:ascii="Arial" w:hAnsi="Arial" w:cs="Arial"/>
          <w:sz w:val="24"/>
          <w:szCs w:val="24"/>
          <w:lang w:val="pl-PL"/>
        </w:rPr>
        <w:t>np. JST z konkretnych typów obszarów wyznaczonych w subregionie</w:t>
      </w:r>
      <w:r w:rsidR="00CC6196" w:rsidRPr="003E6B1D">
        <w:rPr>
          <w:rFonts w:ascii="Arial" w:hAnsi="Arial" w:cs="Arial"/>
          <w:sz w:val="24"/>
          <w:szCs w:val="24"/>
          <w:lang w:val="pl-PL"/>
        </w:rPr>
        <w:t xml:space="preserve">, których zamierzenia rozwojowe wpisują się w zapisy </w:t>
      </w:r>
      <w:r w:rsidR="00D6278A" w:rsidRPr="003E6B1D">
        <w:rPr>
          <w:rFonts w:ascii="Arial" w:hAnsi="Arial" w:cs="Arial"/>
          <w:sz w:val="24"/>
          <w:szCs w:val="24"/>
          <w:lang w:val="pl-PL"/>
        </w:rPr>
        <w:t xml:space="preserve">wypracowanej wspólnie </w:t>
      </w:r>
      <w:r w:rsidR="00CC6196" w:rsidRPr="003E6B1D">
        <w:rPr>
          <w:rFonts w:ascii="Arial" w:hAnsi="Arial" w:cs="Arial"/>
          <w:sz w:val="24"/>
          <w:szCs w:val="24"/>
          <w:lang w:val="pl-PL"/>
        </w:rPr>
        <w:t>Strategii)</w:t>
      </w:r>
      <w:r w:rsidR="006C7530" w:rsidRPr="003E6B1D">
        <w:rPr>
          <w:rFonts w:ascii="Arial" w:hAnsi="Arial" w:cs="Arial"/>
          <w:sz w:val="24"/>
          <w:szCs w:val="24"/>
          <w:lang w:val="pl-PL"/>
        </w:rPr>
        <w:t xml:space="preserve">. </w:t>
      </w:r>
      <w:r w:rsidRPr="003E6B1D">
        <w:rPr>
          <w:rFonts w:ascii="Arial" w:hAnsi="Arial" w:cs="Arial"/>
          <w:sz w:val="24"/>
          <w:szCs w:val="24"/>
          <w:lang w:val="pl-PL"/>
        </w:rPr>
        <w:t xml:space="preserve">Porozumienie może być wykorzystywane do określenia zakresu i sposobu realizacji przedsięwzięć, stanowiących zadanie własne danej gminy/powiatu i istotnych dla sąsiadujących JST lub JST wyższego szczebla, kluczowych dla rozwoju danego obszaru, a jednocześnie istotnych dla rozwoju ponadlokalnego. </w:t>
      </w:r>
      <w:r w:rsidR="006C7530" w:rsidRPr="003E6B1D">
        <w:rPr>
          <w:rFonts w:ascii="Arial" w:hAnsi="Arial" w:cs="Arial"/>
          <w:sz w:val="24"/>
          <w:szCs w:val="24"/>
          <w:lang w:val="pl-PL"/>
        </w:rPr>
        <w:t xml:space="preserve">Perspektywa </w:t>
      </w:r>
      <w:r w:rsidR="00085D79" w:rsidRPr="003E6B1D">
        <w:rPr>
          <w:rFonts w:ascii="Arial" w:hAnsi="Arial" w:cs="Arial"/>
          <w:sz w:val="24"/>
          <w:szCs w:val="24"/>
          <w:lang w:val="pl-PL"/>
        </w:rPr>
        <w:t xml:space="preserve">możliwości </w:t>
      </w:r>
      <w:r w:rsidR="006C7530" w:rsidRPr="003E6B1D">
        <w:rPr>
          <w:rFonts w:ascii="Arial" w:hAnsi="Arial" w:cs="Arial"/>
          <w:sz w:val="24"/>
          <w:szCs w:val="24"/>
          <w:lang w:val="pl-PL"/>
        </w:rPr>
        <w:t xml:space="preserve">zawarcia takiego porozumienia może stać się czynnikiem dodatkowo zachęcającym JST do zaangażowania w prace nad </w:t>
      </w:r>
      <w:r w:rsidR="006C7530" w:rsidRPr="003E6B1D">
        <w:rPr>
          <w:rFonts w:ascii="Arial" w:hAnsi="Arial" w:cs="Arial"/>
          <w:i/>
          <w:sz w:val="24"/>
          <w:szCs w:val="24"/>
          <w:lang w:val="pl-PL"/>
        </w:rPr>
        <w:t>Strategią</w:t>
      </w:r>
      <w:r w:rsidR="006C7530" w:rsidRPr="003E6B1D">
        <w:rPr>
          <w:rFonts w:ascii="Arial" w:hAnsi="Arial" w:cs="Arial"/>
          <w:sz w:val="24"/>
          <w:szCs w:val="24"/>
          <w:lang w:val="pl-PL"/>
        </w:rPr>
        <w:t>.</w:t>
      </w:r>
    </w:p>
    <w:p w14:paraId="3D8D3571" w14:textId="6FF40650" w:rsidR="000611BC" w:rsidRPr="003E6B1D" w:rsidRDefault="006C7530" w:rsidP="003E6B1D">
      <w:pPr>
        <w:spacing w:line="360" w:lineRule="auto"/>
        <w:rPr>
          <w:rFonts w:ascii="Arial" w:hAnsi="Arial" w:cs="Arial"/>
          <w:sz w:val="24"/>
          <w:szCs w:val="24"/>
          <w:lang w:val="pl-PL"/>
        </w:rPr>
      </w:pPr>
      <w:r w:rsidRPr="003E6B1D">
        <w:rPr>
          <w:rFonts w:ascii="Arial" w:hAnsi="Arial" w:cs="Arial"/>
          <w:sz w:val="24"/>
          <w:szCs w:val="24"/>
          <w:lang w:val="pl-PL"/>
        </w:rPr>
        <w:t xml:space="preserve">Ostatecznym celem zintegrowanego podejścia jest uczynienie ze </w:t>
      </w:r>
      <w:r w:rsidRPr="003E6B1D">
        <w:rPr>
          <w:rFonts w:ascii="Arial" w:hAnsi="Arial" w:cs="Arial"/>
          <w:i/>
          <w:sz w:val="24"/>
          <w:szCs w:val="24"/>
          <w:lang w:val="pl-PL"/>
        </w:rPr>
        <w:t>Strategii</w:t>
      </w:r>
      <w:r w:rsidRPr="003E6B1D">
        <w:rPr>
          <w:rFonts w:ascii="Arial" w:hAnsi="Arial" w:cs="Arial"/>
          <w:sz w:val="24"/>
          <w:szCs w:val="24"/>
          <w:lang w:val="pl-PL"/>
        </w:rPr>
        <w:t xml:space="preserve"> dokumentu, z którym identyfikować się będą i utożsamiać poszczególne samorządy lokalne, a ustalenia wynikające z jej zapisów (będących rozwinięciem ogólnych treści dotyczących Wielkopolski Wschodniej zawartych w strategii wojewódzkiej) znajdą odniesienie w lokalnych strategiach rozwoju.</w:t>
      </w:r>
    </w:p>
    <w:p w14:paraId="37CA6FB0" w14:textId="77777777" w:rsidR="0054590D" w:rsidRPr="003E6B1D" w:rsidRDefault="0054590D" w:rsidP="003E6B1D">
      <w:pPr>
        <w:spacing w:line="360" w:lineRule="auto"/>
        <w:rPr>
          <w:rFonts w:ascii="Arial" w:hAnsi="Arial" w:cs="Arial"/>
          <w:sz w:val="24"/>
          <w:szCs w:val="24"/>
          <w:lang w:val="pl-PL"/>
        </w:rPr>
      </w:pPr>
    </w:p>
    <w:p w14:paraId="4059A56F" w14:textId="685092F5" w:rsidR="0068210E" w:rsidRPr="003E6B1D" w:rsidRDefault="00131F3C" w:rsidP="003E6B1D">
      <w:pPr>
        <w:pStyle w:val="Akapitzlist"/>
        <w:spacing w:after="120" w:line="360" w:lineRule="auto"/>
        <w:ind w:left="360"/>
        <w:contextualSpacing w:val="0"/>
        <w:outlineLvl w:val="0"/>
        <w:rPr>
          <w:rFonts w:ascii="Arial" w:hAnsi="Arial" w:cs="Arial"/>
          <w:b/>
          <w:bCs/>
          <w:sz w:val="24"/>
          <w:szCs w:val="24"/>
          <w:lang w:val="pl-PL"/>
        </w:rPr>
      </w:pPr>
      <w:bookmarkStart w:id="21" w:name="_Toc88142741"/>
      <w:r w:rsidRPr="003E6B1D">
        <w:rPr>
          <w:rFonts w:ascii="Arial" w:hAnsi="Arial" w:cs="Arial"/>
          <w:b/>
          <w:bCs/>
          <w:sz w:val="24"/>
          <w:szCs w:val="24"/>
          <w:lang w:val="pl-PL"/>
        </w:rPr>
        <w:t xml:space="preserve">10. </w:t>
      </w:r>
      <w:r w:rsidR="00C93235" w:rsidRPr="003E6B1D">
        <w:rPr>
          <w:rFonts w:ascii="Arial" w:hAnsi="Arial" w:cs="Arial"/>
          <w:b/>
          <w:bCs/>
          <w:sz w:val="24"/>
          <w:szCs w:val="24"/>
          <w:lang w:val="pl-PL"/>
        </w:rPr>
        <w:t>O</w:t>
      </w:r>
      <w:r w:rsidR="00EF6F10" w:rsidRPr="003E6B1D">
        <w:rPr>
          <w:rFonts w:ascii="Arial" w:hAnsi="Arial" w:cs="Arial"/>
          <w:b/>
          <w:bCs/>
          <w:sz w:val="24"/>
          <w:szCs w:val="24"/>
          <w:lang w:val="pl-PL"/>
        </w:rPr>
        <w:t>rganizacja prac</w:t>
      </w:r>
      <w:r w:rsidR="00C93235" w:rsidRPr="003E6B1D">
        <w:rPr>
          <w:rFonts w:ascii="Arial" w:hAnsi="Arial" w:cs="Arial"/>
          <w:b/>
          <w:bCs/>
          <w:sz w:val="24"/>
          <w:szCs w:val="24"/>
          <w:lang w:val="pl-PL"/>
        </w:rPr>
        <w:t xml:space="preserve"> nad Strategią</w:t>
      </w:r>
      <w:bookmarkEnd w:id="21"/>
    </w:p>
    <w:p w14:paraId="315F23B9" w14:textId="7FA32665" w:rsidR="00E520D2" w:rsidRPr="003E6B1D" w:rsidRDefault="00E520D2" w:rsidP="003E6B1D">
      <w:pPr>
        <w:spacing w:line="360" w:lineRule="auto"/>
        <w:rPr>
          <w:rFonts w:ascii="Arial" w:hAnsi="Arial" w:cs="Arial"/>
          <w:sz w:val="24"/>
          <w:szCs w:val="24"/>
          <w:lang w:val="pl-PL"/>
        </w:rPr>
      </w:pPr>
      <w:bookmarkStart w:id="22" w:name="_Toc75852697"/>
      <w:bookmarkStart w:id="23" w:name="_Toc75852726"/>
      <w:bookmarkStart w:id="24" w:name="_Toc75852759"/>
      <w:bookmarkEnd w:id="22"/>
      <w:bookmarkEnd w:id="23"/>
      <w:bookmarkEnd w:id="24"/>
      <w:r w:rsidRPr="003E6B1D">
        <w:rPr>
          <w:rFonts w:ascii="Arial" w:hAnsi="Arial" w:cs="Arial"/>
          <w:sz w:val="24"/>
          <w:szCs w:val="24"/>
          <w:lang w:val="pl-PL"/>
        </w:rPr>
        <w:t xml:space="preserve">Prace nad projektem </w:t>
      </w:r>
      <w:r w:rsidRPr="003E6B1D">
        <w:rPr>
          <w:rFonts w:ascii="Arial" w:hAnsi="Arial" w:cs="Arial"/>
          <w:i/>
          <w:sz w:val="24"/>
          <w:szCs w:val="24"/>
          <w:lang w:val="pl-PL"/>
        </w:rPr>
        <w:t>Strategii rozwoju Wielkopolski Wschodniej</w:t>
      </w:r>
      <w:r w:rsidRPr="003E6B1D">
        <w:rPr>
          <w:rFonts w:ascii="Arial" w:hAnsi="Arial" w:cs="Arial"/>
          <w:sz w:val="24"/>
          <w:szCs w:val="24"/>
          <w:lang w:val="pl-PL"/>
        </w:rPr>
        <w:t xml:space="preserve"> </w:t>
      </w:r>
      <w:r w:rsidR="001415F2" w:rsidRPr="003E6B1D">
        <w:rPr>
          <w:rFonts w:ascii="Arial" w:hAnsi="Arial" w:cs="Arial"/>
          <w:i/>
          <w:sz w:val="24"/>
          <w:szCs w:val="24"/>
          <w:lang w:val="pl-PL"/>
        </w:rPr>
        <w:t>do 2040 r.</w:t>
      </w:r>
      <w:r w:rsidR="001415F2" w:rsidRPr="003E6B1D">
        <w:rPr>
          <w:rFonts w:ascii="Arial" w:hAnsi="Arial" w:cs="Arial"/>
          <w:sz w:val="24"/>
          <w:szCs w:val="24"/>
          <w:lang w:val="pl-PL"/>
        </w:rPr>
        <w:t xml:space="preserve"> </w:t>
      </w:r>
      <w:r w:rsidRPr="003E6B1D">
        <w:rPr>
          <w:rFonts w:ascii="Arial" w:hAnsi="Arial" w:cs="Arial"/>
          <w:sz w:val="24"/>
          <w:szCs w:val="24"/>
          <w:lang w:val="pl-PL"/>
        </w:rPr>
        <w:t xml:space="preserve">podzielone zostały na dwa podstawowe etapy, w ramach których mieści się szereg działań. Etap pierwszy </w:t>
      </w:r>
      <w:r w:rsidR="001415F2" w:rsidRPr="003E6B1D">
        <w:rPr>
          <w:rFonts w:ascii="Arial" w:hAnsi="Arial" w:cs="Arial"/>
          <w:sz w:val="24"/>
          <w:szCs w:val="24"/>
          <w:lang w:val="pl-PL"/>
        </w:rPr>
        <w:t xml:space="preserve">obejmuje </w:t>
      </w:r>
      <w:r w:rsidRPr="003E6B1D">
        <w:rPr>
          <w:rFonts w:ascii="Arial" w:hAnsi="Arial" w:cs="Arial"/>
          <w:sz w:val="24"/>
          <w:szCs w:val="24"/>
          <w:lang w:val="pl-PL"/>
        </w:rPr>
        <w:t xml:space="preserve">opracowanie założeń do strategii, zaś etap II </w:t>
      </w:r>
      <w:r w:rsidR="001B2646" w:rsidRPr="003E6B1D">
        <w:rPr>
          <w:rFonts w:ascii="Arial" w:hAnsi="Arial" w:cs="Arial"/>
          <w:sz w:val="24"/>
          <w:szCs w:val="24"/>
          <w:lang w:val="pl-PL"/>
        </w:rPr>
        <w:t>–</w:t>
      </w:r>
      <w:r w:rsidRPr="003E6B1D">
        <w:rPr>
          <w:rFonts w:ascii="Arial" w:hAnsi="Arial" w:cs="Arial"/>
          <w:sz w:val="24"/>
          <w:szCs w:val="24"/>
          <w:lang w:val="pl-PL"/>
        </w:rPr>
        <w:t xml:space="preserve"> opracowanie właściwego dokumentu strategii. Koordynacja prac nad dokumentem została powierzona Spółce ARR Transformacja Sp. z o.o.</w:t>
      </w:r>
      <w:r w:rsidR="008E4816" w:rsidRPr="003E6B1D">
        <w:rPr>
          <w:rFonts w:ascii="Arial" w:hAnsi="Arial" w:cs="Arial"/>
          <w:sz w:val="24"/>
          <w:szCs w:val="24"/>
          <w:lang w:val="pl-PL"/>
        </w:rPr>
        <w:t xml:space="preserve">, która </w:t>
      </w:r>
      <w:r w:rsidRPr="003E6B1D">
        <w:rPr>
          <w:rFonts w:ascii="Arial" w:hAnsi="Arial" w:cs="Arial"/>
          <w:sz w:val="24"/>
          <w:szCs w:val="24"/>
          <w:lang w:val="pl-PL"/>
        </w:rPr>
        <w:t>współpracuje nad przygotowaniem projektu dokumentu z Wielkopolskim Biurem Planowania Przestrzennego w Poznaniu</w:t>
      </w:r>
      <w:r w:rsidR="008E4816" w:rsidRPr="003E6B1D">
        <w:rPr>
          <w:rFonts w:ascii="Arial" w:hAnsi="Arial" w:cs="Arial"/>
          <w:sz w:val="24"/>
          <w:szCs w:val="24"/>
          <w:lang w:val="pl-PL"/>
        </w:rPr>
        <w:t>. P</w:t>
      </w:r>
      <w:r w:rsidRPr="003E6B1D">
        <w:rPr>
          <w:rFonts w:ascii="Arial" w:hAnsi="Arial" w:cs="Arial"/>
          <w:sz w:val="24"/>
          <w:szCs w:val="24"/>
          <w:lang w:val="pl-PL"/>
        </w:rPr>
        <w:t xml:space="preserve">lanowane jest </w:t>
      </w:r>
      <w:r w:rsidR="005C0A29" w:rsidRPr="003E6B1D">
        <w:rPr>
          <w:rFonts w:ascii="Arial" w:hAnsi="Arial" w:cs="Arial"/>
          <w:sz w:val="24"/>
          <w:szCs w:val="24"/>
          <w:lang w:val="pl-PL"/>
        </w:rPr>
        <w:t>również</w:t>
      </w:r>
      <w:r w:rsidR="008E4816" w:rsidRPr="003E6B1D">
        <w:rPr>
          <w:rFonts w:ascii="Arial" w:hAnsi="Arial" w:cs="Arial"/>
          <w:sz w:val="24"/>
          <w:szCs w:val="24"/>
          <w:lang w:val="pl-PL"/>
        </w:rPr>
        <w:t xml:space="preserve"> </w:t>
      </w:r>
      <w:r w:rsidRPr="003E6B1D">
        <w:rPr>
          <w:rFonts w:ascii="Arial" w:hAnsi="Arial" w:cs="Arial"/>
          <w:sz w:val="24"/>
          <w:szCs w:val="24"/>
          <w:lang w:val="pl-PL"/>
        </w:rPr>
        <w:t xml:space="preserve">włączenie w prace (w zależności </w:t>
      </w:r>
      <w:r w:rsidRPr="003E6B1D">
        <w:rPr>
          <w:rFonts w:ascii="Arial" w:hAnsi="Arial" w:cs="Arial"/>
          <w:sz w:val="24"/>
          <w:szCs w:val="24"/>
          <w:lang w:val="pl-PL"/>
        </w:rPr>
        <w:lastRenderedPageBreak/>
        <w:t xml:space="preserve">od potrzeb) </w:t>
      </w:r>
      <w:r w:rsidR="00B44AB2" w:rsidRPr="003E6B1D">
        <w:rPr>
          <w:rFonts w:ascii="Arial" w:hAnsi="Arial" w:cs="Arial"/>
          <w:sz w:val="24"/>
          <w:szCs w:val="24"/>
          <w:lang w:val="pl-PL"/>
        </w:rPr>
        <w:t>d</w:t>
      </w:r>
      <w:r w:rsidRPr="003E6B1D">
        <w:rPr>
          <w:rFonts w:ascii="Arial" w:hAnsi="Arial" w:cs="Arial"/>
          <w:sz w:val="24"/>
          <w:szCs w:val="24"/>
          <w:lang w:val="pl-PL"/>
        </w:rPr>
        <w:t>epartamentów Urzędu Marszałkowskiego Województwa Wielkopolskiego w Poznaniu oraz jednostek podległych i nadzorowanych przez Samorząd Województwa Wielkopolskiego, w zakresie posiadanych przez nie zadań i kompetencji. Współdziałanie to posłuży także w przyszłości przy tworzeniu wspólnego systemu monitorowania sytuacji społeczno-gospodarczej</w:t>
      </w:r>
      <w:r w:rsidR="00B44AB2" w:rsidRPr="003E6B1D">
        <w:rPr>
          <w:rFonts w:ascii="Arial" w:hAnsi="Arial" w:cs="Arial"/>
          <w:sz w:val="24"/>
          <w:szCs w:val="24"/>
          <w:lang w:val="pl-PL"/>
        </w:rPr>
        <w:t xml:space="preserve"> </w:t>
      </w:r>
      <w:r w:rsidRPr="003E6B1D">
        <w:rPr>
          <w:rFonts w:ascii="Arial" w:hAnsi="Arial" w:cs="Arial"/>
          <w:sz w:val="24"/>
          <w:szCs w:val="24"/>
          <w:lang w:val="pl-PL"/>
        </w:rPr>
        <w:t xml:space="preserve">subregionu przez administrację samorządową. </w:t>
      </w:r>
    </w:p>
    <w:p w14:paraId="29EA410E" w14:textId="3104E0DC" w:rsidR="00E520D2" w:rsidRPr="003E6B1D" w:rsidRDefault="00E520D2" w:rsidP="003E6B1D">
      <w:pPr>
        <w:spacing w:line="360" w:lineRule="auto"/>
        <w:rPr>
          <w:rFonts w:ascii="Arial" w:hAnsi="Arial" w:cs="Arial"/>
          <w:sz w:val="24"/>
          <w:szCs w:val="24"/>
          <w:lang w:val="pl-PL"/>
        </w:rPr>
      </w:pPr>
      <w:r w:rsidRPr="003E6B1D">
        <w:rPr>
          <w:rFonts w:ascii="Arial" w:hAnsi="Arial" w:cs="Arial"/>
          <w:sz w:val="24"/>
          <w:szCs w:val="24"/>
          <w:lang w:val="pl-PL"/>
        </w:rPr>
        <w:t xml:space="preserve">Pierwszym etapem działań </w:t>
      </w:r>
      <w:r w:rsidR="001415F2" w:rsidRPr="003E6B1D">
        <w:rPr>
          <w:rFonts w:ascii="Arial" w:hAnsi="Arial" w:cs="Arial"/>
          <w:sz w:val="24"/>
          <w:szCs w:val="24"/>
          <w:lang w:val="pl-PL"/>
        </w:rPr>
        <w:t xml:space="preserve">jest </w:t>
      </w:r>
      <w:r w:rsidRPr="003E6B1D">
        <w:rPr>
          <w:rFonts w:ascii="Arial" w:hAnsi="Arial" w:cs="Arial"/>
          <w:sz w:val="24"/>
          <w:szCs w:val="24"/>
          <w:lang w:val="pl-PL"/>
        </w:rPr>
        <w:t xml:space="preserve">opracowanie </w:t>
      </w:r>
      <w:r w:rsidR="001415F2" w:rsidRPr="003E6B1D">
        <w:rPr>
          <w:rFonts w:ascii="Arial" w:hAnsi="Arial" w:cs="Arial"/>
          <w:sz w:val="24"/>
          <w:szCs w:val="24"/>
          <w:lang w:val="pl-PL"/>
        </w:rPr>
        <w:t xml:space="preserve">niniejszych </w:t>
      </w:r>
      <w:r w:rsidRPr="003E6B1D">
        <w:rPr>
          <w:rFonts w:ascii="Arial" w:hAnsi="Arial" w:cs="Arial"/>
          <w:sz w:val="24"/>
          <w:szCs w:val="24"/>
          <w:lang w:val="pl-PL"/>
        </w:rPr>
        <w:t>założeń do Strategii</w:t>
      </w:r>
      <w:r w:rsidR="001415F2" w:rsidRPr="003E6B1D">
        <w:rPr>
          <w:rFonts w:ascii="Arial" w:hAnsi="Arial" w:cs="Arial"/>
          <w:sz w:val="24"/>
          <w:szCs w:val="24"/>
          <w:lang w:val="pl-PL"/>
        </w:rPr>
        <w:t>, stanowiących</w:t>
      </w:r>
      <w:r w:rsidRPr="003E6B1D">
        <w:rPr>
          <w:rFonts w:ascii="Arial" w:hAnsi="Arial" w:cs="Arial"/>
          <w:sz w:val="24"/>
          <w:szCs w:val="24"/>
          <w:lang w:val="pl-PL"/>
        </w:rPr>
        <w:t xml:space="preserve"> podstawę do rozpoczęcia merytorycznej debaty z jednej strony nad najważniejszymi kierunkami rozwoju subregionu, a z drugiej nad mechanizm</w:t>
      </w:r>
      <w:r w:rsidR="00B44AB2" w:rsidRPr="003E6B1D">
        <w:rPr>
          <w:rFonts w:ascii="Arial" w:hAnsi="Arial" w:cs="Arial"/>
          <w:sz w:val="24"/>
          <w:szCs w:val="24"/>
          <w:lang w:val="pl-PL"/>
        </w:rPr>
        <w:t xml:space="preserve">ami </w:t>
      </w:r>
      <w:r w:rsidRPr="003E6B1D">
        <w:rPr>
          <w:rFonts w:ascii="Arial" w:hAnsi="Arial" w:cs="Arial"/>
          <w:sz w:val="24"/>
          <w:szCs w:val="24"/>
          <w:lang w:val="pl-PL"/>
        </w:rPr>
        <w:t xml:space="preserve">realizacji, monitorowania i oceny strategii. </w:t>
      </w:r>
      <w:r w:rsidR="001415F2" w:rsidRPr="003E6B1D">
        <w:rPr>
          <w:rFonts w:ascii="Arial" w:hAnsi="Arial" w:cs="Arial"/>
          <w:sz w:val="24"/>
          <w:szCs w:val="24"/>
          <w:lang w:val="pl-PL"/>
        </w:rPr>
        <w:t xml:space="preserve">Jednocześnie zakłada się możliwość ich weryfikacji i korekty </w:t>
      </w:r>
      <w:r w:rsidR="001B2646" w:rsidRPr="003E6B1D">
        <w:rPr>
          <w:rFonts w:ascii="Arial" w:hAnsi="Arial" w:cs="Arial"/>
          <w:sz w:val="24"/>
          <w:szCs w:val="24"/>
          <w:lang w:val="pl-PL"/>
        </w:rPr>
        <w:t>w wyniku</w:t>
      </w:r>
      <w:r w:rsidR="001415F2" w:rsidRPr="003E6B1D">
        <w:rPr>
          <w:rFonts w:ascii="Arial" w:hAnsi="Arial" w:cs="Arial"/>
          <w:sz w:val="24"/>
          <w:szCs w:val="24"/>
          <w:lang w:val="pl-PL"/>
        </w:rPr>
        <w:t xml:space="preserve"> dyskusji</w:t>
      </w:r>
      <w:r w:rsidR="00860C76" w:rsidRPr="003E6B1D">
        <w:rPr>
          <w:rFonts w:ascii="Arial" w:hAnsi="Arial" w:cs="Arial"/>
          <w:sz w:val="24"/>
          <w:szCs w:val="24"/>
          <w:lang w:val="pl-PL"/>
        </w:rPr>
        <w:t xml:space="preserve"> m.in.</w:t>
      </w:r>
      <w:r w:rsidR="001415F2" w:rsidRPr="003E6B1D">
        <w:rPr>
          <w:rFonts w:ascii="Arial" w:hAnsi="Arial" w:cs="Arial"/>
          <w:sz w:val="24"/>
          <w:szCs w:val="24"/>
          <w:lang w:val="pl-PL"/>
        </w:rPr>
        <w:t xml:space="preserve"> z przedstawicielami </w:t>
      </w:r>
      <w:r w:rsidRPr="003E6B1D">
        <w:rPr>
          <w:rFonts w:ascii="Arial" w:hAnsi="Arial" w:cs="Arial"/>
          <w:sz w:val="24"/>
          <w:szCs w:val="24"/>
          <w:lang w:val="pl-PL"/>
        </w:rPr>
        <w:t>Grup Roboczych Wielkopolski Wschodniej oraz</w:t>
      </w:r>
      <w:r w:rsidR="00860C76" w:rsidRPr="003E6B1D">
        <w:rPr>
          <w:rFonts w:ascii="Arial" w:hAnsi="Arial" w:cs="Arial"/>
          <w:sz w:val="24"/>
          <w:szCs w:val="24"/>
          <w:lang w:val="pl-PL"/>
        </w:rPr>
        <w:t xml:space="preserve"> samorządów lokalnych.</w:t>
      </w:r>
    </w:p>
    <w:p w14:paraId="1C044F07" w14:textId="79784801" w:rsidR="008E4816" w:rsidRPr="003E6B1D" w:rsidRDefault="004A4949" w:rsidP="003E6B1D">
      <w:pPr>
        <w:spacing w:line="360" w:lineRule="auto"/>
        <w:rPr>
          <w:rFonts w:ascii="Arial" w:hAnsi="Arial" w:cs="Arial"/>
          <w:color w:val="000000"/>
          <w:sz w:val="24"/>
          <w:szCs w:val="24"/>
          <w:lang w:val="pl-PL"/>
        </w:rPr>
      </w:pPr>
      <w:r w:rsidRPr="003E6B1D">
        <w:rPr>
          <w:rFonts w:ascii="Arial" w:hAnsi="Arial" w:cs="Arial"/>
          <w:sz w:val="24"/>
          <w:szCs w:val="24"/>
          <w:lang w:val="pl-PL"/>
        </w:rPr>
        <w:t>W drugim etapie prac, na bazie Założeń, prowadzone będą działania związane z przygotowaniem dokumentu strategii</w:t>
      </w:r>
      <w:r w:rsidR="008E4816" w:rsidRPr="003E6B1D">
        <w:rPr>
          <w:rFonts w:ascii="Arial" w:hAnsi="Arial" w:cs="Arial"/>
          <w:sz w:val="24"/>
          <w:szCs w:val="24"/>
          <w:lang w:val="pl-PL"/>
        </w:rPr>
        <w:t xml:space="preserve">, przy uwzględnieniu zasad </w:t>
      </w:r>
      <w:r w:rsidRPr="003E6B1D">
        <w:rPr>
          <w:rFonts w:ascii="Arial" w:hAnsi="Arial" w:cs="Arial"/>
          <w:sz w:val="24"/>
          <w:szCs w:val="24"/>
          <w:lang w:val="pl-PL"/>
        </w:rPr>
        <w:t xml:space="preserve">o których mowa w </w:t>
      </w:r>
      <w:r w:rsidR="00DA2562" w:rsidRPr="003E6B1D">
        <w:rPr>
          <w:rFonts w:ascii="Arial" w:hAnsi="Arial" w:cs="Arial"/>
          <w:sz w:val="24"/>
          <w:szCs w:val="24"/>
          <w:lang w:val="pl-PL"/>
        </w:rPr>
        <w:t>pkt.</w:t>
      </w:r>
      <w:r w:rsidRPr="003E6B1D">
        <w:rPr>
          <w:rFonts w:ascii="Arial" w:hAnsi="Arial" w:cs="Arial"/>
          <w:sz w:val="24"/>
          <w:szCs w:val="24"/>
          <w:lang w:val="pl-PL"/>
        </w:rPr>
        <w:t xml:space="preserve"> 4 niniejszych Założeń. </w:t>
      </w:r>
      <w:r w:rsidR="00B44AB2" w:rsidRPr="003E6B1D">
        <w:rPr>
          <w:rFonts w:ascii="Arial" w:hAnsi="Arial" w:cs="Arial"/>
          <w:sz w:val="24"/>
          <w:szCs w:val="24"/>
          <w:lang w:val="pl-PL"/>
        </w:rPr>
        <w:t>P</w:t>
      </w:r>
      <w:r w:rsidRPr="003E6B1D">
        <w:rPr>
          <w:rFonts w:ascii="Arial" w:hAnsi="Arial" w:cs="Arial"/>
          <w:sz w:val="24"/>
          <w:szCs w:val="24"/>
          <w:lang w:val="pl-PL"/>
        </w:rPr>
        <w:t xml:space="preserve">rzeprowadzona </w:t>
      </w:r>
      <w:r w:rsidR="00B44AB2" w:rsidRPr="003E6B1D">
        <w:rPr>
          <w:rFonts w:ascii="Arial" w:hAnsi="Arial" w:cs="Arial"/>
          <w:sz w:val="24"/>
          <w:szCs w:val="24"/>
          <w:lang w:val="pl-PL"/>
        </w:rPr>
        <w:t xml:space="preserve">zostanie </w:t>
      </w:r>
      <w:r w:rsidRPr="003E6B1D">
        <w:rPr>
          <w:rFonts w:ascii="Arial" w:hAnsi="Arial" w:cs="Arial"/>
          <w:sz w:val="24"/>
          <w:szCs w:val="24"/>
          <w:lang w:val="pl-PL"/>
        </w:rPr>
        <w:t>diagnoz</w:t>
      </w:r>
      <w:r w:rsidR="008E4816" w:rsidRPr="003E6B1D">
        <w:rPr>
          <w:rFonts w:ascii="Arial" w:hAnsi="Arial" w:cs="Arial"/>
          <w:sz w:val="24"/>
          <w:szCs w:val="24"/>
          <w:lang w:val="pl-PL"/>
        </w:rPr>
        <w:t>a</w:t>
      </w:r>
      <w:r w:rsidRPr="003E6B1D">
        <w:rPr>
          <w:rFonts w:ascii="Arial" w:hAnsi="Arial" w:cs="Arial"/>
          <w:sz w:val="24"/>
          <w:szCs w:val="24"/>
          <w:lang w:val="pl-PL"/>
        </w:rPr>
        <w:t xml:space="preserve"> strategiczn</w:t>
      </w:r>
      <w:r w:rsidR="008E4816" w:rsidRPr="003E6B1D">
        <w:rPr>
          <w:rFonts w:ascii="Arial" w:hAnsi="Arial" w:cs="Arial"/>
          <w:sz w:val="24"/>
          <w:szCs w:val="24"/>
          <w:lang w:val="pl-PL"/>
        </w:rPr>
        <w:t>a</w:t>
      </w:r>
      <w:r w:rsidRPr="003E6B1D">
        <w:rPr>
          <w:rFonts w:ascii="Arial" w:hAnsi="Arial" w:cs="Arial"/>
          <w:sz w:val="24"/>
          <w:szCs w:val="24"/>
          <w:lang w:val="pl-PL"/>
        </w:rPr>
        <w:t xml:space="preserve"> uzupełnion</w:t>
      </w:r>
      <w:r w:rsidR="008E4816" w:rsidRPr="003E6B1D">
        <w:rPr>
          <w:rFonts w:ascii="Arial" w:hAnsi="Arial" w:cs="Arial"/>
          <w:sz w:val="24"/>
          <w:szCs w:val="24"/>
          <w:lang w:val="pl-PL"/>
        </w:rPr>
        <w:t>a</w:t>
      </w:r>
      <w:r w:rsidRPr="003E6B1D">
        <w:rPr>
          <w:rFonts w:ascii="Arial" w:hAnsi="Arial" w:cs="Arial"/>
          <w:sz w:val="24"/>
          <w:szCs w:val="24"/>
          <w:lang w:val="pl-PL"/>
        </w:rPr>
        <w:t xml:space="preserve"> analizą zróżnicowania społeczno-gospodarczego Wielkopolski Wschodniej wraz z określeniem specyfiki rozwojowej poszczególnych jej obszarów</w:t>
      </w:r>
      <w:r w:rsidR="008E4816" w:rsidRPr="003E6B1D">
        <w:rPr>
          <w:rFonts w:ascii="Arial" w:hAnsi="Arial" w:cs="Arial"/>
          <w:sz w:val="24"/>
          <w:szCs w:val="24"/>
          <w:lang w:val="pl-PL"/>
        </w:rPr>
        <w:t xml:space="preserve">. </w:t>
      </w:r>
      <w:r w:rsidR="008E4816" w:rsidRPr="003E6B1D">
        <w:rPr>
          <w:rFonts w:ascii="Arial" w:hAnsi="Arial" w:cs="Arial"/>
          <w:color w:val="000000"/>
          <w:sz w:val="24"/>
          <w:szCs w:val="24"/>
          <w:lang w:val="pl-PL"/>
        </w:rPr>
        <w:t xml:space="preserve">Wyniki badania posłużą opracowaniu dokumentu strategicznego, w którym na podstawie przeprowadzonej obiektywnej diagnozy cech kapitału terytorialnego Wielkopolski Wschodniej, </w:t>
      </w:r>
      <w:r w:rsidR="00EC1956" w:rsidRPr="003E6B1D">
        <w:rPr>
          <w:rFonts w:ascii="Arial" w:hAnsi="Arial" w:cs="Arial"/>
          <w:color w:val="000000"/>
          <w:sz w:val="24"/>
          <w:szCs w:val="24"/>
          <w:lang w:val="pl-PL"/>
        </w:rPr>
        <w:br/>
      </w:r>
      <w:r w:rsidR="008E4816" w:rsidRPr="003E6B1D">
        <w:rPr>
          <w:rFonts w:ascii="Arial" w:hAnsi="Arial" w:cs="Arial"/>
          <w:color w:val="000000"/>
          <w:sz w:val="24"/>
          <w:szCs w:val="24"/>
          <w:lang w:val="pl-PL"/>
        </w:rPr>
        <w:t>z uwzględnieniem jego wewnętrznych zróżnicowań, dokona się identyfikacji celów oraz zakresu działań interwencyjnych</w:t>
      </w:r>
      <w:r w:rsidR="00EC1956" w:rsidRPr="003E6B1D">
        <w:rPr>
          <w:rFonts w:ascii="Arial" w:hAnsi="Arial" w:cs="Arial"/>
          <w:color w:val="000000"/>
          <w:sz w:val="24"/>
          <w:szCs w:val="24"/>
          <w:lang w:val="pl-PL"/>
        </w:rPr>
        <w:t>,</w:t>
      </w:r>
      <w:r w:rsidR="008E4816" w:rsidRPr="003E6B1D">
        <w:rPr>
          <w:rFonts w:ascii="Arial" w:hAnsi="Arial" w:cs="Arial"/>
          <w:color w:val="000000"/>
          <w:sz w:val="24"/>
          <w:szCs w:val="24"/>
          <w:lang w:val="pl-PL"/>
        </w:rPr>
        <w:t xml:space="preserve"> dostosowując je do potrzeb mieszkańców poszczególnych gmin, zgodnie z założeniami polityki rozwoju zorientowanej terytorialnie. </w:t>
      </w:r>
      <w:r w:rsidR="004B45E5" w:rsidRPr="003E6B1D">
        <w:rPr>
          <w:rFonts w:ascii="Arial" w:hAnsi="Arial" w:cs="Arial"/>
          <w:color w:val="000000"/>
          <w:sz w:val="24"/>
          <w:szCs w:val="24"/>
          <w:lang w:val="pl-PL"/>
        </w:rPr>
        <w:t xml:space="preserve">W ramach opisanych wyżej prac </w:t>
      </w:r>
      <w:r w:rsidR="004B45E5" w:rsidRPr="003E6B1D">
        <w:rPr>
          <w:rFonts w:ascii="Arial" w:hAnsi="Arial" w:cs="Arial"/>
          <w:sz w:val="24"/>
          <w:szCs w:val="24"/>
          <w:lang w:val="pl-PL"/>
        </w:rPr>
        <w:t xml:space="preserve">zapewnione zostanie wsparcie eksperta zewnętrznego w osobie prof. Pawła </w:t>
      </w:r>
      <w:proofErr w:type="spellStart"/>
      <w:r w:rsidR="004B45E5" w:rsidRPr="003E6B1D">
        <w:rPr>
          <w:rFonts w:ascii="Arial" w:hAnsi="Arial" w:cs="Arial"/>
          <w:sz w:val="24"/>
          <w:szCs w:val="24"/>
          <w:lang w:val="pl-PL"/>
        </w:rPr>
        <w:t>Churskiego</w:t>
      </w:r>
      <w:proofErr w:type="spellEnd"/>
      <w:r w:rsidR="004B45E5" w:rsidRPr="003E6B1D">
        <w:rPr>
          <w:rFonts w:ascii="Arial" w:hAnsi="Arial" w:cs="Arial"/>
          <w:sz w:val="24"/>
          <w:szCs w:val="24"/>
          <w:lang w:val="pl-PL"/>
        </w:rPr>
        <w:t>.</w:t>
      </w:r>
    </w:p>
    <w:p w14:paraId="41A4EE45" w14:textId="77777777" w:rsidR="004D1723" w:rsidRDefault="008E4816" w:rsidP="003E6B1D">
      <w:pPr>
        <w:spacing w:line="360" w:lineRule="auto"/>
        <w:rPr>
          <w:rFonts w:ascii="Arial" w:hAnsi="Arial" w:cs="Arial"/>
          <w:sz w:val="24"/>
          <w:szCs w:val="24"/>
          <w:lang w:val="pl-PL"/>
        </w:rPr>
      </w:pPr>
      <w:r w:rsidRPr="003E6B1D">
        <w:rPr>
          <w:rFonts w:ascii="Arial" w:hAnsi="Arial" w:cs="Arial"/>
          <w:sz w:val="24"/>
          <w:szCs w:val="24"/>
          <w:lang w:val="pl-PL"/>
        </w:rPr>
        <w:t>N</w:t>
      </w:r>
      <w:r w:rsidR="00FF1182" w:rsidRPr="003E6B1D">
        <w:rPr>
          <w:rFonts w:ascii="Arial" w:hAnsi="Arial" w:cs="Arial"/>
          <w:sz w:val="24"/>
          <w:szCs w:val="24"/>
          <w:lang w:val="pl-PL"/>
        </w:rPr>
        <w:t>ieodzownym elementem planowania strategicznego są dialog i dyskusja, w trakcie której kształtują się opinie, następuje wymiana myśli i informacji</w:t>
      </w:r>
      <w:r w:rsidRPr="003E6B1D">
        <w:rPr>
          <w:rFonts w:ascii="Arial" w:hAnsi="Arial" w:cs="Arial"/>
          <w:sz w:val="24"/>
          <w:szCs w:val="24"/>
          <w:lang w:val="pl-PL"/>
        </w:rPr>
        <w:t xml:space="preserve"> czy</w:t>
      </w:r>
      <w:r w:rsidR="00FF1182" w:rsidRPr="003E6B1D">
        <w:rPr>
          <w:rFonts w:ascii="Arial" w:hAnsi="Arial" w:cs="Arial"/>
          <w:sz w:val="24"/>
          <w:szCs w:val="24"/>
          <w:lang w:val="pl-PL"/>
        </w:rPr>
        <w:t xml:space="preserve"> powstają nowe </w:t>
      </w:r>
      <w:r w:rsidRPr="003E6B1D">
        <w:rPr>
          <w:rFonts w:ascii="Arial" w:hAnsi="Arial" w:cs="Arial"/>
          <w:sz w:val="24"/>
          <w:szCs w:val="24"/>
          <w:lang w:val="pl-PL"/>
        </w:rPr>
        <w:t>pomysły</w:t>
      </w:r>
      <w:r w:rsidR="00FF1182" w:rsidRPr="003E6B1D">
        <w:rPr>
          <w:rFonts w:ascii="Arial" w:hAnsi="Arial" w:cs="Arial"/>
          <w:sz w:val="24"/>
          <w:szCs w:val="24"/>
          <w:lang w:val="pl-PL"/>
        </w:rPr>
        <w:t xml:space="preserve">. </w:t>
      </w:r>
      <w:r w:rsidR="007201D0" w:rsidRPr="003E6B1D">
        <w:rPr>
          <w:rFonts w:ascii="Arial" w:hAnsi="Arial" w:cs="Arial"/>
          <w:sz w:val="24"/>
          <w:szCs w:val="24"/>
          <w:lang w:val="pl-PL"/>
        </w:rPr>
        <w:t>Partycypacja społeczna w </w:t>
      </w:r>
      <w:r w:rsidR="00FF1182" w:rsidRPr="003E6B1D">
        <w:rPr>
          <w:rFonts w:ascii="Arial" w:hAnsi="Arial" w:cs="Arial"/>
          <w:sz w:val="24"/>
          <w:szCs w:val="24"/>
          <w:lang w:val="pl-PL"/>
        </w:rPr>
        <w:t>planowani</w:t>
      </w:r>
      <w:r w:rsidR="007201D0" w:rsidRPr="003E6B1D">
        <w:rPr>
          <w:rFonts w:ascii="Arial" w:hAnsi="Arial" w:cs="Arial"/>
          <w:sz w:val="24"/>
          <w:szCs w:val="24"/>
          <w:lang w:val="pl-PL"/>
        </w:rPr>
        <w:t>u</w:t>
      </w:r>
      <w:r w:rsidR="00FF1182" w:rsidRPr="003E6B1D">
        <w:rPr>
          <w:rFonts w:ascii="Arial" w:hAnsi="Arial" w:cs="Arial"/>
          <w:sz w:val="24"/>
          <w:szCs w:val="24"/>
          <w:lang w:val="pl-PL"/>
        </w:rPr>
        <w:t xml:space="preserve"> strategiczn</w:t>
      </w:r>
      <w:r w:rsidR="007201D0" w:rsidRPr="003E6B1D">
        <w:rPr>
          <w:rFonts w:ascii="Arial" w:hAnsi="Arial" w:cs="Arial"/>
          <w:sz w:val="24"/>
          <w:szCs w:val="24"/>
          <w:lang w:val="pl-PL"/>
        </w:rPr>
        <w:t>ym</w:t>
      </w:r>
      <w:r w:rsidR="00FF1182" w:rsidRPr="003E6B1D">
        <w:rPr>
          <w:rFonts w:ascii="Arial" w:hAnsi="Arial" w:cs="Arial"/>
          <w:sz w:val="24"/>
          <w:szCs w:val="24"/>
          <w:lang w:val="pl-PL"/>
        </w:rPr>
        <w:t xml:space="preserve"> wpływa korzystnie na podejmowan</w:t>
      </w:r>
      <w:r w:rsidR="007201D0" w:rsidRPr="003E6B1D">
        <w:rPr>
          <w:rFonts w:ascii="Arial" w:hAnsi="Arial" w:cs="Arial"/>
          <w:sz w:val="24"/>
          <w:szCs w:val="24"/>
          <w:lang w:val="pl-PL"/>
        </w:rPr>
        <w:t>e</w:t>
      </w:r>
      <w:r w:rsidR="00FF1182" w:rsidRPr="003E6B1D">
        <w:rPr>
          <w:rFonts w:ascii="Arial" w:hAnsi="Arial" w:cs="Arial"/>
          <w:sz w:val="24"/>
          <w:szCs w:val="24"/>
          <w:lang w:val="pl-PL"/>
        </w:rPr>
        <w:t xml:space="preserve"> decyzj</w:t>
      </w:r>
      <w:r w:rsidR="007201D0" w:rsidRPr="003E6B1D">
        <w:rPr>
          <w:rFonts w:ascii="Arial" w:hAnsi="Arial" w:cs="Arial"/>
          <w:sz w:val="24"/>
          <w:szCs w:val="24"/>
          <w:lang w:val="pl-PL"/>
        </w:rPr>
        <w:t>e,</w:t>
      </w:r>
      <w:r w:rsidR="00FF1182" w:rsidRPr="003E6B1D">
        <w:rPr>
          <w:rFonts w:ascii="Arial" w:hAnsi="Arial" w:cs="Arial"/>
          <w:sz w:val="24"/>
          <w:szCs w:val="24"/>
          <w:lang w:val="pl-PL"/>
        </w:rPr>
        <w:t xml:space="preserve"> lepsze poinformowanie społeczeństwa </w:t>
      </w:r>
      <w:r w:rsidR="00B44AB2" w:rsidRPr="003E6B1D">
        <w:rPr>
          <w:rFonts w:ascii="Arial" w:hAnsi="Arial" w:cs="Arial"/>
          <w:sz w:val="24"/>
          <w:szCs w:val="24"/>
          <w:lang w:val="pl-PL"/>
        </w:rPr>
        <w:t xml:space="preserve">czy </w:t>
      </w:r>
      <w:r w:rsidR="00FF1182" w:rsidRPr="003E6B1D">
        <w:rPr>
          <w:rFonts w:ascii="Arial" w:hAnsi="Arial" w:cs="Arial"/>
          <w:sz w:val="24"/>
          <w:szCs w:val="24"/>
          <w:lang w:val="pl-PL"/>
        </w:rPr>
        <w:t>wzmocnienie społeczeństwa obywatelskiego.</w:t>
      </w:r>
      <w:r w:rsidRPr="003E6B1D">
        <w:rPr>
          <w:rFonts w:ascii="Arial" w:hAnsi="Arial" w:cs="Arial"/>
          <w:sz w:val="24"/>
          <w:szCs w:val="24"/>
          <w:lang w:val="pl-PL"/>
        </w:rPr>
        <w:t xml:space="preserve"> Dlatego </w:t>
      </w:r>
      <w:bookmarkStart w:id="25" w:name="_Toc75852699"/>
      <w:bookmarkStart w:id="26" w:name="_Toc75852728"/>
      <w:bookmarkStart w:id="27" w:name="_Toc75852761"/>
      <w:bookmarkStart w:id="28" w:name="_Toc75852700"/>
      <w:bookmarkStart w:id="29" w:name="_Toc75852729"/>
      <w:bookmarkStart w:id="30" w:name="_Toc75852762"/>
      <w:bookmarkStart w:id="31" w:name="_Toc75852701"/>
      <w:bookmarkStart w:id="32" w:name="_Toc75852730"/>
      <w:bookmarkStart w:id="33" w:name="_Toc75852763"/>
      <w:bookmarkStart w:id="34" w:name="_Toc75852702"/>
      <w:bookmarkStart w:id="35" w:name="_Toc75852731"/>
      <w:bookmarkStart w:id="36" w:name="_Toc75852764"/>
      <w:bookmarkStart w:id="37" w:name="_Toc75852703"/>
      <w:bookmarkStart w:id="38" w:name="_Toc75852732"/>
      <w:bookmarkStart w:id="39" w:name="_Toc75852765"/>
      <w:bookmarkStart w:id="40" w:name="_Toc75852704"/>
      <w:bookmarkStart w:id="41" w:name="_Toc75852733"/>
      <w:bookmarkStart w:id="42" w:name="_Toc7585276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3E6B1D">
        <w:rPr>
          <w:rFonts w:ascii="Arial" w:hAnsi="Arial" w:cs="Arial"/>
          <w:sz w:val="24"/>
          <w:szCs w:val="24"/>
          <w:lang w:val="pl-PL"/>
        </w:rPr>
        <w:t>k</w:t>
      </w:r>
      <w:r w:rsidR="009C05D5" w:rsidRPr="003E6B1D">
        <w:rPr>
          <w:rFonts w:ascii="Arial" w:hAnsi="Arial" w:cs="Arial"/>
          <w:sz w:val="24"/>
          <w:szCs w:val="24"/>
          <w:lang w:val="pl-PL"/>
        </w:rPr>
        <w:t xml:space="preserve">luczowym elementem warunkującym przygotowanie </w:t>
      </w:r>
      <w:r w:rsidR="00AA3AD9" w:rsidRPr="003E6B1D">
        <w:rPr>
          <w:rFonts w:ascii="Arial" w:hAnsi="Arial" w:cs="Arial"/>
          <w:sz w:val="24"/>
          <w:szCs w:val="24"/>
          <w:lang w:val="pl-PL"/>
        </w:rPr>
        <w:t>wysokiej</w:t>
      </w:r>
      <w:r w:rsidR="009C05D5" w:rsidRPr="003E6B1D">
        <w:rPr>
          <w:rFonts w:ascii="Arial" w:hAnsi="Arial" w:cs="Arial"/>
          <w:sz w:val="24"/>
          <w:szCs w:val="24"/>
          <w:lang w:val="pl-PL"/>
        </w:rPr>
        <w:t xml:space="preserve"> jakości dokumentu strategicznego będzie szeroki udział społeczeństwa w jego przygotowaniu, zarówno na etapie diagnostycznym</w:t>
      </w:r>
      <w:r w:rsidR="00AA3AD9" w:rsidRPr="003E6B1D">
        <w:rPr>
          <w:rFonts w:ascii="Arial" w:hAnsi="Arial" w:cs="Arial"/>
          <w:sz w:val="24"/>
          <w:szCs w:val="24"/>
          <w:lang w:val="pl-PL"/>
        </w:rPr>
        <w:t xml:space="preserve"> i </w:t>
      </w:r>
      <w:r w:rsidR="009C05D5" w:rsidRPr="003E6B1D">
        <w:rPr>
          <w:rFonts w:ascii="Arial" w:hAnsi="Arial" w:cs="Arial"/>
          <w:sz w:val="24"/>
          <w:szCs w:val="24"/>
          <w:lang w:val="pl-PL"/>
        </w:rPr>
        <w:lastRenderedPageBreak/>
        <w:t xml:space="preserve">koncepcyjnym, </w:t>
      </w:r>
      <w:r w:rsidR="00AA3AD9" w:rsidRPr="003E6B1D">
        <w:rPr>
          <w:rFonts w:ascii="Arial" w:hAnsi="Arial" w:cs="Arial"/>
          <w:sz w:val="24"/>
          <w:szCs w:val="24"/>
          <w:lang w:val="pl-PL"/>
        </w:rPr>
        <w:t xml:space="preserve">a także na etapie </w:t>
      </w:r>
      <w:r w:rsidR="009C05D5" w:rsidRPr="003E6B1D">
        <w:rPr>
          <w:rFonts w:ascii="Arial" w:hAnsi="Arial" w:cs="Arial"/>
          <w:sz w:val="24"/>
          <w:szCs w:val="24"/>
          <w:lang w:val="pl-PL"/>
        </w:rPr>
        <w:t xml:space="preserve">konsultowania projektu dokumentu, czy późniejszego wdrażania jego zapisów. </w:t>
      </w:r>
      <w:r w:rsidR="003075A4" w:rsidRPr="003E6B1D">
        <w:rPr>
          <w:rFonts w:ascii="Arial" w:hAnsi="Arial" w:cs="Arial"/>
          <w:sz w:val="24"/>
          <w:szCs w:val="24"/>
          <w:lang w:val="pl-PL"/>
        </w:rPr>
        <w:t xml:space="preserve">Stąd też w harmonogramie przyjęto dwa możliwe aspekty uczestnictwa społeczeństwa w tworzeniu </w:t>
      </w:r>
      <w:r w:rsidR="003075A4" w:rsidRPr="003E6B1D">
        <w:rPr>
          <w:rFonts w:ascii="Arial" w:hAnsi="Arial" w:cs="Arial"/>
          <w:i/>
          <w:sz w:val="24"/>
          <w:szCs w:val="24"/>
          <w:lang w:val="pl-PL"/>
        </w:rPr>
        <w:t>Strategii</w:t>
      </w:r>
      <w:r w:rsidR="003075A4" w:rsidRPr="003E6B1D">
        <w:rPr>
          <w:rFonts w:ascii="Arial" w:hAnsi="Arial" w:cs="Arial"/>
          <w:sz w:val="24"/>
          <w:szCs w:val="24"/>
          <w:lang w:val="pl-PL"/>
        </w:rPr>
        <w:t xml:space="preserve">: </w:t>
      </w:r>
    </w:p>
    <w:p w14:paraId="44751E01" w14:textId="77777777" w:rsidR="004D1723" w:rsidRDefault="003075A4" w:rsidP="003E6B1D">
      <w:pPr>
        <w:spacing w:line="360" w:lineRule="auto"/>
        <w:rPr>
          <w:rFonts w:ascii="Arial" w:hAnsi="Arial" w:cs="Arial"/>
          <w:sz w:val="24"/>
          <w:szCs w:val="24"/>
          <w:lang w:val="pl-PL"/>
        </w:rPr>
      </w:pPr>
      <w:r w:rsidRPr="003E6B1D">
        <w:rPr>
          <w:rFonts w:ascii="Arial" w:hAnsi="Arial" w:cs="Arial"/>
          <w:sz w:val="24"/>
          <w:szCs w:val="24"/>
          <w:lang w:val="pl-PL"/>
        </w:rPr>
        <w:t xml:space="preserve">1) </w:t>
      </w:r>
      <w:r w:rsidR="00C31028" w:rsidRPr="003E6B1D">
        <w:rPr>
          <w:rFonts w:ascii="Arial" w:hAnsi="Arial" w:cs="Arial"/>
          <w:sz w:val="24"/>
          <w:szCs w:val="24"/>
          <w:lang w:val="pl-PL"/>
        </w:rPr>
        <w:t>w całym procesie prac nad dokumentem poprzez możliwość realnego wpływu na jej kształt oraz</w:t>
      </w:r>
    </w:p>
    <w:p w14:paraId="57123BE0" w14:textId="77777777" w:rsidR="004D1723" w:rsidRDefault="00C31028" w:rsidP="003E6B1D">
      <w:pPr>
        <w:spacing w:line="360" w:lineRule="auto"/>
        <w:rPr>
          <w:rFonts w:ascii="Arial" w:hAnsi="Arial" w:cs="Arial"/>
          <w:sz w:val="24"/>
          <w:szCs w:val="24"/>
          <w:lang w:val="pl-PL"/>
        </w:rPr>
      </w:pPr>
      <w:r w:rsidRPr="003E6B1D">
        <w:rPr>
          <w:rFonts w:ascii="Arial" w:hAnsi="Arial" w:cs="Arial"/>
          <w:sz w:val="24"/>
          <w:szCs w:val="24"/>
          <w:lang w:val="pl-PL"/>
        </w:rPr>
        <w:t xml:space="preserve"> 2) </w:t>
      </w:r>
      <w:r w:rsidR="003075A4" w:rsidRPr="003E6B1D">
        <w:rPr>
          <w:rFonts w:ascii="Arial" w:hAnsi="Arial" w:cs="Arial"/>
          <w:sz w:val="24"/>
          <w:szCs w:val="24"/>
          <w:lang w:val="pl-PL"/>
        </w:rPr>
        <w:t>na etapie konsultowania jej treści.</w:t>
      </w:r>
    </w:p>
    <w:p w14:paraId="5F5EB8BB" w14:textId="3A62173C" w:rsidR="003075A4" w:rsidRPr="003E6B1D" w:rsidRDefault="003075A4" w:rsidP="003E6B1D">
      <w:pPr>
        <w:spacing w:line="360" w:lineRule="auto"/>
        <w:rPr>
          <w:rFonts w:ascii="Arial" w:hAnsi="Arial" w:cs="Arial"/>
          <w:sz w:val="24"/>
          <w:szCs w:val="24"/>
          <w:lang w:val="pl-PL"/>
        </w:rPr>
      </w:pPr>
      <w:r w:rsidRPr="003E6B1D">
        <w:rPr>
          <w:rFonts w:ascii="Arial" w:hAnsi="Arial" w:cs="Arial"/>
          <w:sz w:val="24"/>
          <w:szCs w:val="24"/>
          <w:lang w:val="pl-PL"/>
        </w:rPr>
        <w:t xml:space="preserve"> </w:t>
      </w:r>
      <w:r w:rsidR="008E4816" w:rsidRPr="003E6B1D">
        <w:rPr>
          <w:rFonts w:ascii="Arial" w:hAnsi="Arial" w:cs="Arial"/>
          <w:sz w:val="24"/>
          <w:szCs w:val="24"/>
          <w:lang w:val="pl-PL"/>
        </w:rPr>
        <w:t xml:space="preserve">Pierwszy </w:t>
      </w:r>
      <w:r w:rsidR="00E83197" w:rsidRPr="003E6B1D">
        <w:rPr>
          <w:rFonts w:ascii="Arial" w:hAnsi="Arial" w:cs="Arial"/>
          <w:sz w:val="24"/>
          <w:szCs w:val="24"/>
          <w:lang w:val="pl-PL"/>
        </w:rPr>
        <w:t>rodzaj</w:t>
      </w:r>
      <w:r w:rsidR="008E4816" w:rsidRPr="003E6B1D">
        <w:rPr>
          <w:rFonts w:ascii="Arial" w:hAnsi="Arial" w:cs="Arial"/>
          <w:sz w:val="24"/>
          <w:szCs w:val="24"/>
          <w:lang w:val="pl-PL"/>
        </w:rPr>
        <w:t xml:space="preserve"> </w:t>
      </w:r>
      <w:r w:rsidR="00E83197" w:rsidRPr="003E6B1D">
        <w:rPr>
          <w:rFonts w:ascii="Arial" w:hAnsi="Arial" w:cs="Arial"/>
          <w:sz w:val="24"/>
          <w:szCs w:val="24"/>
          <w:lang w:val="pl-PL"/>
        </w:rPr>
        <w:t xml:space="preserve">uczestnictwa </w:t>
      </w:r>
      <w:r w:rsidR="008E4816" w:rsidRPr="003E6B1D">
        <w:rPr>
          <w:rFonts w:ascii="Arial" w:hAnsi="Arial" w:cs="Arial"/>
          <w:sz w:val="24"/>
          <w:szCs w:val="24"/>
          <w:lang w:val="pl-PL"/>
        </w:rPr>
        <w:t>realizowany będzie poprzez comiesięczn</w:t>
      </w:r>
      <w:r w:rsidR="00E83197" w:rsidRPr="003E6B1D">
        <w:rPr>
          <w:rFonts w:ascii="Arial" w:hAnsi="Arial" w:cs="Arial"/>
          <w:sz w:val="24"/>
          <w:szCs w:val="24"/>
          <w:lang w:val="pl-PL"/>
        </w:rPr>
        <w:t xml:space="preserve">ą </w:t>
      </w:r>
      <w:proofErr w:type="spellStart"/>
      <w:r w:rsidR="00E83197" w:rsidRPr="003E6B1D">
        <w:rPr>
          <w:rFonts w:ascii="Arial" w:hAnsi="Arial" w:cs="Arial"/>
          <w:sz w:val="24"/>
          <w:szCs w:val="24"/>
          <w:lang w:val="pl-PL"/>
        </w:rPr>
        <w:t>subregionalna</w:t>
      </w:r>
      <w:proofErr w:type="spellEnd"/>
      <w:r w:rsidR="00E83197" w:rsidRPr="003E6B1D">
        <w:rPr>
          <w:rFonts w:ascii="Arial" w:hAnsi="Arial" w:cs="Arial"/>
          <w:sz w:val="24"/>
          <w:szCs w:val="24"/>
          <w:lang w:val="pl-PL"/>
        </w:rPr>
        <w:t xml:space="preserve"> debatę w ramach posiedzeń Grup Roboczych Wielkopolski Wschodniej i samorządów</w:t>
      </w:r>
      <w:r w:rsidR="00EC1956" w:rsidRPr="003E6B1D">
        <w:rPr>
          <w:rFonts w:ascii="Arial" w:hAnsi="Arial" w:cs="Arial"/>
          <w:sz w:val="24"/>
          <w:szCs w:val="24"/>
          <w:lang w:val="pl-PL"/>
        </w:rPr>
        <w:t xml:space="preserve"> lokalnych</w:t>
      </w:r>
      <w:r w:rsidR="00E83197" w:rsidRPr="003E6B1D">
        <w:rPr>
          <w:rFonts w:ascii="Arial" w:hAnsi="Arial" w:cs="Arial"/>
          <w:sz w:val="24"/>
          <w:szCs w:val="24"/>
          <w:lang w:val="pl-PL"/>
        </w:rPr>
        <w:t>, podczas których uczestnicy będą mieli możliwość podziel</w:t>
      </w:r>
      <w:r w:rsidR="005C0A29" w:rsidRPr="003E6B1D">
        <w:rPr>
          <w:rFonts w:ascii="Arial" w:hAnsi="Arial" w:cs="Arial"/>
          <w:sz w:val="24"/>
          <w:szCs w:val="24"/>
          <w:lang w:val="pl-PL"/>
        </w:rPr>
        <w:t>enia</w:t>
      </w:r>
      <w:r w:rsidR="00E83197" w:rsidRPr="003E6B1D">
        <w:rPr>
          <w:rFonts w:ascii="Arial" w:hAnsi="Arial" w:cs="Arial"/>
          <w:sz w:val="24"/>
          <w:szCs w:val="24"/>
          <w:lang w:val="pl-PL"/>
        </w:rPr>
        <w:t xml:space="preserve"> się swoimi uwagami i refleksjami dotyczącymi proponowanych elementów strategii, a także przedstawienia własnych oczekiwań i pomysłów co do przyszłości subregionu. Spotkania Grup Roboczych będą źródłem pozyskania informacji diagnostycznych niezidentyfikowanych na etapie przygotowania diagnozy czy pomysłów na kierunki interwencji, działania, projekty strategiczne, instrumenty wdrażania. Planuje się ponadto w ramach prac nad strategią przeprowadzenie wysłuchania publicznego dotyczącego </w:t>
      </w:r>
      <w:r w:rsidR="00B44AB2" w:rsidRPr="003E6B1D">
        <w:rPr>
          <w:rFonts w:ascii="Arial" w:hAnsi="Arial" w:cs="Arial"/>
          <w:sz w:val="24"/>
          <w:szCs w:val="24"/>
          <w:lang w:val="pl-PL"/>
        </w:rPr>
        <w:t>wykonanej</w:t>
      </w:r>
      <w:r w:rsidR="00E83197" w:rsidRPr="003E6B1D">
        <w:rPr>
          <w:rFonts w:ascii="Arial" w:hAnsi="Arial" w:cs="Arial"/>
          <w:sz w:val="24"/>
          <w:szCs w:val="24"/>
          <w:lang w:val="pl-PL"/>
        </w:rPr>
        <w:t xml:space="preserve"> diagnozy strategicznej Wielkopolski Wschodniej</w:t>
      </w:r>
      <w:r w:rsidR="00B44AB2" w:rsidRPr="003E6B1D">
        <w:rPr>
          <w:rFonts w:ascii="Arial" w:hAnsi="Arial" w:cs="Arial"/>
          <w:sz w:val="24"/>
          <w:szCs w:val="24"/>
          <w:lang w:val="pl-PL"/>
        </w:rPr>
        <w:t xml:space="preserve">, celem której </w:t>
      </w:r>
      <w:r w:rsidR="004F5CED" w:rsidRPr="003E6B1D">
        <w:rPr>
          <w:rFonts w:ascii="Arial" w:hAnsi="Arial" w:cs="Arial"/>
          <w:sz w:val="24"/>
          <w:szCs w:val="24"/>
          <w:lang w:val="pl-PL"/>
        </w:rPr>
        <w:t>będzie</w:t>
      </w:r>
      <w:r w:rsidR="00B44AB2" w:rsidRPr="003E6B1D">
        <w:rPr>
          <w:rFonts w:ascii="Arial" w:hAnsi="Arial" w:cs="Arial"/>
          <w:sz w:val="24"/>
          <w:szCs w:val="24"/>
          <w:lang w:val="pl-PL"/>
        </w:rPr>
        <w:t xml:space="preserve"> dostarczenie rzetelnej wiedzy na temat stanu i zmian poziomu rozwoju społeczno-gospodarczego subregionu na tle jego otoczenia (pozostałych regionów węglowych w Polsce) – podsumowanie diagnozy zostanie zrealizowane przy wykorzystaniu najczęściej stosowanego narzędzia strategicznego, czyli analizy SWOT.</w:t>
      </w:r>
      <w:r w:rsidR="00DA2562" w:rsidRPr="003E6B1D">
        <w:rPr>
          <w:rFonts w:ascii="Arial" w:hAnsi="Arial" w:cs="Arial"/>
          <w:sz w:val="24"/>
          <w:szCs w:val="24"/>
          <w:lang w:val="pl-PL"/>
        </w:rPr>
        <w:t xml:space="preserve"> Drugi rodzaj uczestnictwa możliwy będzie na etapie konsultacji społecznych projektu strategii</w:t>
      </w:r>
      <w:r w:rsidR="005C0A29" w:rsidRPr="003E6B1D">
        <w:rPr>
          <w:rFonts w:ascii="Arial" w:hAnsi="Arial" w:cs="Arial"/>
          <w:sz w:val="24"/>
          <w:szCs w:val="24"/>
          <w:lang w:val="pl-PL"/>
        </w:rPr>
        <w:t>,</w:t>
      </w:r>
      <w:r w:rsidR="00DA2562" w:rsidRPr="003E6B1D">
        <w:rPr>
          <w:rFonts w:ascii="Arial" w:hAnsi="Arial" w:cs="Arial"/>
          <w:sz w:val="24"/>
          <w:szCs w:val="24"/>
          <w:lang w:val="pl-PL"/>
        </w:rPr>
        <w:t xml:space="preserve"> a także prognozy oddziaływania na środowisko wykonanej dla projektu tego dokumentu. </w:t>
      </w:r>
      <w:r w:rsidR="00B44AB2" w:rsidRPr="003E6B1D">
        <w:rPr>
          <w:rFonts w:ascii="Arial" w:hAnsi="Arial" w:cs="Arial"/>
          <w:sz w:val="24"/>
          <w:szCs w:val="24"/>
          <w:lang w:val="pl-PL"/>
        </w:rPr>
        <w:t xml:space="preserve">Konsultacje społeczne projektu </w:t>
      </w:r>
      <w:r w:rsidR="00DA2562" w:rsidRPr="003E6B1D">
        <w:rPr>
          <w:rFonts w:ascii="Arial" w:hAnsi="Arial" w:cs="Arial"/>
          <w:sz w:val="24"/>
          <w:szCs w:val="24"/>
          <w:lang w:val="pl-PL"/>
        </w:rPr>
        <w:t>strategii zo</w:t>
      </w:r>
      <w:r w:rsidR="00B44AB2" w:rsidRPr="003E6B1D">
        <w:rPr>
          <w:rFonts w:ascii="Arial" w:hAnsi="Arial" w:cs="Arial"/>
          <w:sz w:val="24"/>
          <w:szCs w:val="24"/>
          <w:lang w:val="pl-PL"/>
        </w:rPr>
        <w:t>staną przeprowadzane w sposób umożliwiający wszystkim zainteresowanym podmiotom dostęp do materiałów oraz możliwość wyrażenia swojej opinii. Przewiduje się organizację spotkań konsultacyjnych</w:t>
      </w:r>
      <w:r w:rsidR="00DA2562" w:rsidRPr="003E6B1D">
        <w:rPr>
          <w:rFonts w:ascii="Arial" w:hAnsi="Arial" w:cs="Arial"/>
          <w:sz w:val="24"/>
          <w:szCs w:val="24"/>
          <w:lang w:val="pl-PL"/>
        </w:rPr>
        <w:t>/</w:t>
      </w:r>
      <w:proofErr w:type="spellStart"/>
      <w:r w:rsidR="00DA2562" w:rsidRPr="003E6B1D">
        <w:rPr>
          <w:rFonts w:ascii="Arial" w:hAnsi="Arial" w:cs="Arial"/>
          <w:sz w:val="24"/>
          <w:szCs w:val="24"/>
          <w:lang w:val="pl-PL"/>
        </w:rPr>
        <w:t>wysłuchań</w:t>
      </w:r>
      <w:proofErr w:type="spellEnd"/>
      <w:r w:rsidR="00DA2562" w:rsidRPr="003E6B1D">
        <w:rPr>
          <w:rFonts w:ascii="Arial" w:hAnsi="Arial" w:cs="Arial"/>
          <w:sz w:val="24"/>
          <w:szCs w:val="24"/>
          <w:lang w:val="pl-PL"/>
        </w:rPr>
        <w:t xml:space="preserve"> publicznych</w:t>
      </w:r>
      <w:r w:rsidR="00B44AB2" w:rsidRPr="003E6B1D">
        <w:rPr>
          <w:rFonts w:ascii="Arial" w:hAnsi="Arial" w:cs="Arial"/>
          <w:sz w:val="24"/>
          <w:szCs w:val="24"/>
          <w:lang w:val="pl-PL"/>
        </w:rPr>
        <w:t xml:space="preserve"> w celu umożliwienia dyskusji nad propozycją dokumentu, a także możliwość zgłaszania uwag w formie pisemnej.</w:t>
      </w:r>
      <w:r w:rsidR="00DA2562" w:rsidRPr="003E6B1D">
        <w:rPr>
          <w:rFonts w:ascii="Arial" w:hAnsi="Arial" w:cs="Arial"/>
          <w:sz w:val="24"/>
          <w:szCs w:val="24"/>
          <w:lang w:val="pl-PL"/>
        </w:rPr>
        <w:t xml:space="preserve"> </w:t>
      </w:r>
      <w:r w:rsidR="00B44AB2" w:rsidRPr="003E6B1D">
        <w:rPr>
          <w:rFonts w:ascii="Arial" w:hAnsi="Arial" w:cs="Arial"/>
          <w:sz w:val="24"/>
          <w:szCs w:val="24"/>
          <w:lang w:val="pl-PL"/>
        </w:rPr>
        <w:t>Na tym etapie od partnerów społecznych i gospodarczych oczek</w:t>
      </w:r>
      <w:r w:rsidR="004F5CED" w:rsidRPr="003E6B1D">
        <w:rPr>
          <w:rFonts w:ascii="Arial" w:hAnsi="Arial" w:cs="Arial"/>
          <w:sz w:val="24"/>
          <w:szCs w:val="24"/>
          <w:lang w:val="pl-PL"/>
        </w:rPr>
        <w:t>iwać</w:t>
      </w:r>
      <w:r w:rsidR="00B44AB2" w:rsidRPr="003E6B1D">
        <w:rPr>
          <w:rFonts w:ascii="Arial" w:hAnsi="Arial" w:cs="Arial"/>
          <w:sz w:val="24"/>
          <w:szCs w:val="24"/>
          <w:lang w:val="pl-PL"/>
        </w:rPr>
        <w:t xml:space="preserve"> się </w:t>
      </w:r>
      <w:r w:rsidR="004F5CED" w:rsidRPr="003E6B1D">
        <w:rPr>
          <w:rFonts w:ascii="Arial" w:hAnsi="Arial" w:cs="Arial"/>
          <w:sz w:val="24"/>
          <w:szCs w:val="24"/>
          <w:lang w:val="pl-PL"/>
        </w:rPr>
        <w:t xml:space="preserve">będzie </w:t>
      </w:r>
      <w:r w:rsidR="00B44AB2" w:rsidRPr="003E6B1D">
        <w:rPr>
          <w:rFonts w:ascii="Arial" w:hAnsi="Arial" w:cs="Arial"/>
          <w:sz w:val="24"/>
          <w:szCs w:val="24"/>
          <w:lang w:val="pl-PL"/>
        </w:rPr>
        <w:t>propozycji konkretnych</w:t>
      </w:r>
      <w:r w:rsidR="00DA2562" w:rsidRPr="003E6B1D">
        <w:rPr>
          <w:rFonts w:ascii="Arial" w:hAnsi="Arial" w:cs="Arial"/>
          <w:sz w:val="24"/>
          <w:szCs w:val="24"/>
          <w:lang w:val="pl-PL"/>
        </w:rPr>
        <w:t xml:space="preserve"> </w:t>
      </w:r>
      <w:r w:rsidR="00B44AB2" w:rsidRPr="003E6B1D">
        <w:rPr>
          <w:rFonts w:ascii="Arial" w:hAnsi="Arial" w:cs="Arial"/>
          <w:sz w:val="24"/>
          <w:szCs w:val="24"/>
          <w:lang w:val="pl-PL"/>
        </w:rPr>
        <w:t>zapisów/</w:t>
      </w:r>
      <w:r w:rsidR="00DA2562" w:rsidRPr="003E6B1D">
        <w:rPr>
          <w:rFonts w:ascii="Arial" w:hAnsi="Arial" w:cs="Arial"/>
          <w:sz w:val="24"/>
          <w:szCs w:val="24"/>
          <w:lang w:val="pl-PL"/>
        </w:rPr>
        <w:t xml:space="preserve"> </w:t>
      </w:r>
      <w:r w:rsidR="00B44AB2" w:rsidRPr="003E6B1D">
        <w:rPr>
          <w:rFonts w:ascii="Arial" w:hAnsi="Arial" w:cs="Arial"/>
          <w:sz w:val="24"/>
          <w:szCs w:val="24"/>
          <w:lang w:val="pl-PL"/>
        </w:rPr>
        <w:t xml:space="preserve">zmian tekstu projektu </w:t>
      </w:r>
      <w:r w:rsidR="00DA2562" w:rsidRPr="003E6B1D">
        <w:rPr>
          <w:rFonts w:ascii="Arial" w:hAnsi="Arial" w:cs="Arial"/>
          <w:sz w:val="24"/>
          <w:szCs w:val="24"/>
          <w:lang w:val="pl-PL"/>
        </w:rPr>
        <w:t>s</w:t>
      </w:r>
      <w:r w:rsidR="00B44AB2" w:rsidRPr="003E6B1D">
        <w:rPr>
          <w:rFonts w:ascii="Arial" w:hAnsi="Arial" w:cs="Arial"/>
          <w:sz w:val="24"/>
          <w:szCs w:val="24"/>
          <w:lang w:val="pl-PL"/>
        </w:rPr>
        <w:t>trategii.</w:t>
      </w:r>
      <w:r w:rsidR="00DA2562" w:rsidRPr="003E6B1D">
        <w:rPr>
          <w:rFonts w:ascii="Arial" w:hAnsi="Arial" w:cs="Arial"/>
          <w:sz w:val="24"/>
          <w:szCs w:val="24"/>
          <w:lang w:val="pl-PL"/>
        </w:rPr>
        <w:t xml:space="preserve"> </w:t>
      </w:r>
      <w:r w:rsidR="0054590D" w:rsidRPr="003E6B1D">
        <w:rPr>
          <w:rFonts w:ascii="Arial" w:hAnsi="Arial" w:cs="Arial"/>
          <w:sz w:val="24"/>
          <w:szCs w:val="24"/>
          <w:lang w:val="pl-PL"/>
        </w:rPr>
        <w:t xml:space="preserve">Istotnym elementem będzie również odpowiednie zaplanowanie współpracy </w:t>
      </w:r>
      <w:r w:rsidRPr="003E6B1D">
        <w:rPr>
          <w:rFonts w:ascii="Arial" w:hAnsi="Arial" w:cs="Arial"/>
          <w:sz w:val="24"/>
          <w:szCs w:val="24"/>
          <w:lang w:val="pl-PL"/>
        </w:rPr>
        <w:t xml:space="preserve">po przyjęciu dokumentu, na etapie jego </w:t>
      </w:r>
      <w:r w:rsidRPr="003E6B1D">
        <w:rPr>
          <w:rFonts w:ascii="Arial" w:hAnsi="Arial" w:cs="Arial"/>
          <w:sz w:val="24"/>
          <w:szCs w:val="24"/>
          <w:lang w:val="pl-PL"/>
        </w:rPr>
        <w:lastRenderedPageBreak/>
        <w:t>wdrażania i ewentualnych przeglądów</w:t>
      </w:r>
      <w:r w:rsidR="0054590D" w:rsidRPr="003E6B1D">
        <w:rPr>
          <w:rFonts w:ascii="Arial" w:hAnsi="Arial" w:cs="Arial"/>
          <w:sz w:val="24"/>
          <w:szCs w:val="24"/>
          <w:lang w:val="pl-PL"/>
        </w:rPr>
        <w:t xml:space="preserve">, co powinno znaleźć swoje odzwierciedlenie w zapisach </w:t>
      </w:r>
      <w:r w:rsidR="00F1177D" w:rsidRPr="003E6B1D">
        <w:rPr>
          <w:rFonts w:ascii="Arial" w:hAnsi="Arial" w:cs="Arial"/>
          <w:sz w:val="24"/>
          <w:szCs w:val="24"/>
          <w:lang w:val="pl-PL"/>
        </w:rPr>
        <w:t>opracowan</w:t>
      </w:r>
      <w:r w:rsidR="0054590D" w:rsidRPr="003E6B1D">
        <w:rPr>
          <w:rFonts w:ascii="Arial" w:hAnsi="Arial" w:cs="Arial"/>
          <w:sz w:val="24"/>
          <w:szCs w:val="24"/>
          <w:lang w:val="pl-PL"/>
        </w:rPr>
        <w:t>ego dokumentu</w:t>
      </w:r>
      <w:r w:rsidRPr="003E6B1D">
        <w:rPr>
          <w:rFonts w:ascii="Arial" w:hAnsi="Arial" w:cs="Arial"/>
          <w:sz w:val="24"/>
          <w:szCs w:val="24"/>
          <w:lang w:val="pl-PL"/>
        </w:rPr>
        <w:t>.</w:t>
      </w:r>
    </w:p>
    <w:p w14:paraId="117DABF8" w14:textId="7A635A9C" w:rsidR="00161A8C" w:rsidRPr="003E6B1D" w:rsidRDefault="009C05D5" w:rsidP="003E6B1D">
      <w:pPr>
        <w:spacing w:line="360" w:lineRule="auto"/>
        <w:rPr>
          <w:rFonts w:ascii="Arial" w:hAnsi="Arial" w:cs="Arial"/>
          <w:sz w:val="24"/>
          <w:szCs w:val="24"/>
          <w:lang w:val="pl-PL"/>
        </w:rPr>
      </w:pPr>
      <w:r w:rsidRPr="003E6B1D">
        <w:rPr>
          <w:rFonts w:ascii="Arial" w:hAnsi="Arial" w:cs="Arial"/>
          <w:sz w:val="24"/>
          <w:szCs w:val="24"/>
          <w:lang w:val="pl-PL"/>
        </w:rPr>
        <w:t xml:space="preserve">Szczególnie ważny </w:t>
      </w:r>
      <w:r w:rsidR="003075A4" w:rsidRPr="003E6B1D">
        <w:rPr>
          <w:rFonts w:ascii="Arial" w:hAnsi="Arial" w:cs="Arial"/>
          <w:sz w:val="24"/>
          <w:szCs w:val="24"/>
          <w:lang w:val="pl-PL"/>
        </w:rPr>
        <w:t xml:space="preserve">dla efektów partycypacji społecznej </w:t>
      </w:r>
      <w:r w:rsidRPr="003E6B1D">
        <w:rPr>
          <w:rFonts w:ascii="Arial" w:hAnsi="Arial" w:cs="Arial"/>
          <w:sz w:val="24"/>
          <w:szCs w:val="24"/>
          <w:lang w:val="pl-PL"/>
        </w:rPr>
        <w:t xml:space="preserve">jest </w:t>
      </w:r>
      <w:r w:rsidR="003075A4" w:rsidRPr="003E6B1D">
        <w:rPr>
          <w:rFonts w:ascii="Arial" w:hAnsi="Arial" w:cs="Arial"/>
          <w:sz w:val="24"/>
          <w:szCs w:val="24"/>
          <w:lang w:val="pl-PL"/>
        </w:rPr>
        <w:t xml:space="preserve">aktywny </w:t>
      </w:r>
      <w:r w:rsidRPr="003E6B1D">
        <w:rPr>
          <w:rFonts w:ascii="Arial" w:hAnsi="Arial" w:cs="Arial"/>
          <w:sz w:val="24"/>
          <w:szCs w:val="24"/>
          <w:lang w:val="pl-PL"/>
        </w:rPr>
        <w:t xml:space="preserve">udział </w:t>
      </w:r>
      <w:r w:rsidR="003075A4" w:rsidRPr="003E6B1D">
        <w:rPr>
          <w:rFonts w:ascii="Arial" w:hAnsi="Arial" w:cs="Arial"/>
          <w:sz w:val="24"/>
          <w:szCs w:val="24"/>
          <w:lang w:val="pl-PL"/>
        </w:rPr>
        <w:t xml:space="preserve">we wszelkiego typu pracach nad </w:t>
      </w:r>
      <w:r w:rsidR="00116A93" w:rsidRPr="003E6B1D">
        <w:rPr>
          <w:rFonts w:ascii="Arial" w:hAnsi="Arial" w:cs="Arial"/>
          <w:i/>
          <w:sz w:val="24"/>
          <w:szCs w:val="24"/>
          <w:lang w:val="pl-PL"/>
        </w:rPr>
        <w:t>Strategią</w:t>
      </w:r>
      <w:r w:rsidR="00116A93" w:rsidRPr="003E6B1D">
        <w:rPr>
          <w:rFonts w:ascii="Arial" w:hAnsi="Arial" w:cs="Arial"/>
          <w:sz w:val="24"/>
          <w:szCs w:val="24"/>
          <w:lang w:val="pl-PL"/>
        </w:rPr>
        <w:t xml:space="preserve"> </w:t>
      </w:r>
      <w:r w:rsidRPr="003E6B1D">
        <w:rPr>
          <w:rFonts w:ascii="Arial" w:hAnsi="Arial" w:cs="Arial"/>
          <w:sz w:val="24"/>
          <w:szCs w:val="24"/>
          <w:lang w:val="pl-PL"/>
        </w:rPr>
        <w:t xml:space="preserve">organizacji </w:t>
      </w:r>
      <w:r w:rsidR="00C31028" w:rsidRPr="003E6B1D">
        <w:rPr>
          <w:rFonts w:ascii="Arial" w:hAnsi="Arial" w:cs="Arial"/>
          <w:sz w:val="24"/>
          <w:szCs w:val="24"/>
          <w:lang w:val="pl-PL"/>
        </w:rPr>
        <w:t>pozarządowych</w:t>
      </w:r>
      <w:r w:rsidRPr="003E6B1D">
        <w:rPr>
          <w:rFonts w:ascii="Arial" w:hAnsi="Arial" w:cs="Arial"/>
          <w:sz w:val="24"/>
          <w:szCs w:val="24"/>
          <w:lang w:val="pl-PL"/>
        </w:rPr>
        <w:t xml:space="preserve">, których wsparcie w zakresie wdrażania idei sprawiedliwej transformacji przyczyniło się do skutecznego opracowania </w:t>
      </w:r>
      <w:r w:rsidRPr="003E6B1D">
        <w:rPr>
          <w:rFonts w:ascii="Arial" w:hAnsi="Arial" w:cs="Arial"/>
          <w:i/>
          <w:iCs/>
          <w:sz w:val="24"/>
          <w:szCs w:val="24"/>
          <w:lang w:val="pl-PL"/>
        </w:rPr>
        <w:t>Terytorialnego Planu Sprawiedliwej Transformacji Wielkopolski Wschodniej</w:t>
      </w:r>
      <w:r w:rsidRPr="003E6B1D">
        <w:rPr>
          <w:rFonts w:ascii="Arial" w:hAnsi="Arial" w:cs="Arial"/>
          <w:sz w:val="24"/>
          <w:szCs w:val="24"/>
          <w:lang w:val="pl-PL"/>
        </w:rPr>
        <w:t xml:space="preserve">. Z racji ścisłego związku obu dokumentów, istotne jest wykorzystanie potencjału instytucji pozarządowych również na etapie prac nad </w:t>
      </w:r>
      <w:r w:rsidRPr="003E6B1D">
        <w:rPr>
          <w:rFonts w:ascii="Arial" w:hAnsi="Arial" w:cs="Arial"/>
          <w:i/>
          <w:sz w:val="24"/>
          <w:szCs w:val="24"/>
          <w:lang w:val="pl-PL"/>
        </w:rPr>
        <w:t>Strategią</w:t>
      </w:r>
      <w:r w:rsidRPr="003E6B1D">
        <w:rPr>
          <w:rFonts w:ascii="Arial" w:hAnsi="Arial" w:cs="Arial"/>
          <w:sz w:val="24"/>
          <w:szCs w:val="24"/>
          <w:lang w:val="pl-PL"/>
        </w:rPr>
        <w:t>.</w:t>
      </w:r>
      <w:r w:rsidR="00085D79" w:rsidRPr="003E6B1D">
        <w:rPr>
          <w:rFonts w:ascii="Arial" w:hAnsi="Arial" w:cs="Arial"/>
          <w:sz w:val="24"/>
          <w:szCs w:val="24"/>
          <w:lang w:val="pl-PL"/>
        </w:rPr>
        <w:t xml:space="preserve"> </w:t>
      </w:r>
      <w:r w:rsidR="009064CA" w:rsidRPr="003E6B1D">
        <w:rPr>
          <w:rFonts w:ascii="Arial" w:hAnsi="Arial" w:cs="Arial"/>
          <w:sz w:val="24"/>
          <w:szCs w:val="24"/>
          <w:lang w:val="pl-PL"/>
        </w:rPr>
        <w:t>Na podstawie</w:t>
      </w:r>
      <w:r w:rsidR="00085D79" w:rsidRPr="003E6B1D">
        <w:rPr>
          <w:rFonts w:ascii="Arial" w:hAnsi="Arial" w:cs="Arial"/>
          <w:sz w:val="24"/>
          <w:szCs w:val="24"/>
          <w:lang w:val="pl-PL"/>
        </w:rPr>
        <w:t xml:space="preserve"> postulatów zgłaszanych w trakcie prac nad Terytorialnym Plan</w:t>
      </w:r>
      <w:r w:rsidR="009064CA" w:rsidRPr="003E6B1D">
        <w:rPr>
          <w:rFonts w:ascii="Arial" w:hAnsi="Arial" w:cs="Arial"/>
          <w:sz w:val="24"/>
          <w:szCs w:val="24"/>
          <w:lang w:val="pl-PL"/>
        </w:rPr>
        <w:t>em</w:t>
      </w:r>
      <w:r w:rsidR="00085D79" w:rsidRPr="003E6B1D">
        <w:rPr>
          <w:rFonts w:ascii="Arial" w:hAnsi="Arial" w:cs="Arial"/>
          <w:sz w:val="24"/>
          <w:szCs w:val="24"/>
          <w:lang w:val="pl-PL"/>
        </w:rPr>
        <w:t xml:space="preserve"> Sprawiedliwej Transformacji Wielkopolski Wschodniej podjęte zostaną również działania mające </w:t>
      </w:r>
      <w:r w:rsidR="009064CA" w:rsidRPr="003E6B1D">
        <w:rPr>
          <w:rFonts w:ascii="Arial" w:hAnsi="Arial" w:cs="Arial"/>
          <w:sz w:val="24"/>
          <w:szCs w:val="24"/>
          <w:lang w:val="pl-PL"/>
        </w:rPr>
        <w:t>na celu szersze włączenie</w:t>
      </w:r>
      <w:r w:rsidR="00085D79" w:rsidRPr="003E6B1D">
        <w:rPr>
          <w:rFonts w:ascii="Arial" w:hAnsi="Arial" w:cs="Arial"/>
          <w:sz w:val="24"/>
          <w:szCs w:val="24"/>
          <w:lang w:val="pl-PL"/>
        </w:rPr>
        <w:t xml:space="preserve"> mieszkańców w debatę nad kształtem dokumentu, m.in. poprzez zorganizowanie </w:t>
      </w:r>
      <w:r w:rsidR="009502B6" w:rsidRPr="003E6B1D">
        <w:rPr>
          <w:rFonts w:ascii="Arial" w:hAnsi="Arial" w:cs="Arial"/>
          <w:sz w:val="24"/>
          <w:szCs w:val="24"/>
          <w:lang w:val="pl-PL"/>
        </w:rPr>
        <w:t>otwartych spotkań</w:t>
      </w:r>
      <w:r w:rsidR="009064CA" w:rsidRPr="003E6B1D">
        <w:rPr>
          <w:rFonts w:ascii="Arial" w:hAnsi="Arial" w:cs="Arial"/>
          <w:sz w:val="24"/>
          <w:szCs w:val="24"/>
          <w:lang w:val="pl-PL"/>
        </w:rPr>
        <w:t xml:space="preserve">/ </w:t>
      </w:r>
      <w:r w:rsidR="009502B6" w:rsidRPr="003E6B1D">
        <w:rPr>
          <w:rFonts w:ascii="Arial" w:hAnsi="Arial" w:cs="Arial"/>
          <w:sz w:val="24"/>
          <w:szCs w:val="24"/>
          <w:lang w:val="pl-PL"/>
        </w:rPr>
        <w:t xml:space="preserve">konferencji konsultacyjnych w poszczególnych powiatach subregionu konińskiego. </w:t>
      </w:r>
    </w:p>
    <w:p w14:paraId="1C8ED7EC" w14:textId="4C4796F1"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 xml:space="preserve">Przyjęto następujący ramowy harmonogram prac nad </w:t>
      </w:r>
      <w:r w:rsidRPr="003E6B1D">
        <w:rPr>
          <w:rFonts w:ascii="Arial" w:hAnsi="Arial" w:cs="Arial"/>
          <w:i/>
          <w:sz w:val="24"/>
          <w:szCs w:val="24"/>
          <w:lang w:val="pl-PL"/>
        </w:rPr>
        <w:t>Strategią rozwoju Wielkopolski Wschodniej</w:t>
      </w:r>
      <w:r w:rsidRPr="003E6B1D">
        <w:rPr>
          <w:rFonts w:ascii="Arial" w:hAnsi="Arial" w:cs="Arial"/>
          <w:sz w:val="24"/>
          <w:szCs w:val="24"/>
          <w:lang w:val="pl-PL"/>
        </w:rPr>
        <w:t xml:space="preserve"> </w:t>
      </w:r>
      <w:r w:rsidR="00925F3B" w:rsidRPr="003E6B1D">
        <w:rPr>
          <w:rFonts w:ascii="Arial" w:hAnsi="Arial" w:cs="Arial"/>
          <w:sz w:val="24"/>
          <w:szCs w:val="24"/>
          <w:lang w:val="pl-PL"/>
        </w:rPr>
        <w:br/>
      </w:r>
      <w:r w:rsidRPr="003E6B1D">
        <w:rPr>
          <w:rFonts w:ascii="Arial" w:hAnsi="Arial" w:cs="Arial"/>
          <w:i/>
          <w:sz w:val="24"/>
          <w:szCs w:val="24"/>
          <w:lang w:val="pl-PL"/>
        </w:rPr>
        <w:t>do 2040 roku</w:t>
      </w:r>
      <w:r w:rsidRPr="003E6B1D">
        <w:rPr>
          <w:rFonts w:ascii="Arial" w:hAnsi="Arial" w:cs="Arial"/>
          <w:sz w:val="24"/>
          <w:szCs w:val="24"/>
          <w:lang w:val="pl-PL"/>
        </w:rPr>
        <w:t>:</w:t>
      </w:r>
    </w:p>
    <w:tbl>
      <w:tblPr>
        <w:tblStyle w:val="Tabela-Siatka"/>
        <w:tblW w:w="0" w:type="auto"/>
        <w:jc w:val="center"/>
        <w:tblLook w:val="04A0" w:firstRow="1" w:lastRow="0" w:firstColumn="1" w:lastColumn="0" w:noHBand="0" w:noVBand="1"/>
      </w:tblPr>
      <w:tblGrid>
        <w:gridCol w:w="3397"/>
        <w:gridCol w:w="911"/>
        <w:gridCol w:w="848"/>
        <w:gridCol w:w="848"/>
        <w:gridCol w:w="848"/>
        <w:gridCol w:w="848"/>
        <w:gridCol w:w="848"/>
        <w:gridCol w:w="848"/>
      </w:tblGrid>
      <w:tr w:rsidR="00230807" w:rsidRPr="003E6B1D" w14:paraId="6758A018" w14:textId="77777777" w:rsidTr="001415F2">
        <w:trPr>
          <w:jc w:val="center"/>
        </w:trPr>
        <w:tc>
          <w:tcPr>
            <w:tcW w:w="3397" w:type="dxa"/>
          </w:tcPr>
          <w:p w14:paraId="2EFE3FB1"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Etap prac</w:t>
            </w:r>
          </w:p>
        </w:tc>
        <w:tc>
          <w:tcPr>
            <w:tcW w:w="911" w:type="dxa"/>
          </w:tcPr>
          <w:p w14:paraId="6ADE43A9"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II kw. 2021 r.</w:t>
            </w:r>
          </w:p>
        </w:tc>
        <w:tc>
          <w:tcPr>
            <w:tcW w:w="848" w:type="dxa"/>
            <w:tcBorders>
              <w:bottom w:val="single" w:sz="4" w:space="0" w:color="auto"/>
            </w:tcBorders>
          </w:tcPr>
          <w:p w14:paraId="6BD6ACD8"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III kw. 2021 r.</w:t>
            </w:r>
          </w:p>
        </w:tc>
        <w:tc>
          <w:tcPr>
            <w:tcW w:w="848" w:type="dxa"/>
            <w:tcBorders>
              <w:bottom w:val="single" w:sz="4" w:space="0" w:color="auto"/>
            </w:tcBorders>
          </w:tcPr>
          <w:p w14:paraId="25B1BD73"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IV kw. 2021 r.</w:t>
            </w:r>
          </w:p>
        </w:tc>
        <w:tc>
          <w:tcPr>
            <w:tcW w:w="848" w:type="dxa"/>
            <w:tcBorders>
              <w:bottom w:val="single" w:sz="4" w:space="0" w:color="auto"/>
            </w:tcBorders>
          </w:tcPr>
          <w:p w14:paraId="2EBDBCAB"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 xml:space="preserve">I kw. 2022 r. </w:t>
            </w:r>
          </w:p>
        </w:tc>
        <w:tc>
          <w:tcPr>
            <w:tcW w:w="848" w:type="dxa"/>
            <w:tcBorders>
              <w:bottom w:val="single" w:sz="4" w:space="0" w:color="auto"/>
            </w:tcBorders>
          </w:tcPr>
          <w:p w14:paraId="3FFBC86F"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II kw. 2022 r.</w:t>
            </w:r>
          </w:p>
        </w:tc>
        <w:tc>
          <w:tcPr>
            <w:tcW w:w="848" w:type="dxa"/>
          </w:tcPr>
          <w:p w14:paraId="39451BC6"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III kw. 2022 r.</w:t>
            </w:r>
          </w:p>
        </w:tc>
        <w:tc>
          <w:tcPr>
            <w:tcW w:w="848" w:type="dxa"/>
          </w:tcPr>
          <w:p w14:paraId="2B473F6A"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IV kw. 2022 r.</w:t>
            </w:r>
          </w:p>
        </w:tc>
      </w:tr>
      <w:tr w:rsidR="00230807" w:rsidRPr="003E6B1D" w14:paraId="5629F7E3" w14:textId="77777777" w:rsidTr="001415F2">
        <w:trPr>
          <w:jc w:val="center"/>
        </w:trPr>
        <w:tc>
          <w:tcPr>
            <w:tcW w:w="3397" w:type="dxa"/>
          </w:tcPr>
          <w:p w14:paraId="4E02A9B6"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Prace analityczne/diagnostyczne</w:t>
            </w:r>
          </w:p>
        </w:tc>
        <w:tc>
          <w:tcPr>
            <w:tcW w:w="911" w:type="dxa"/>
            <w:shd w:val="clear" w:color="auto" w:fill="808080" w:themeFill="background1" w:themeFillShade="80"/>
          </w:tcPr>
          <w:p w14:paraId="573581A9"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3ABC025E"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59B39F0C"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5AE97376"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FFFFFF" w:themeFill="background1"/>
          </w:tcPr>
          <w:p w14:paraId="48FF697B"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FFFFFF" w:themeFill="background1"/>
          </w:tcPr>
          <w:p w14:paraId="097E77F1" w14:textId="77777777" w:rsidR="00230807" w:rsidRPr="003E6B1D" w:rsidRDefault="00230807" w:rsidP="003E6B1D">
            <w:pPr>
              <w:spacing w:line="360" w:lineRule="auto"/>
              <w:rPr>
                <w:rFonts w:ascii="Arial" w:hAnsi="Arial" w:cs="Arial"/>
                <w:sz w:val="24"/>
                <w:szCs w:val="24"/>
                <w:lang w:val="pl-PL"/>
              </w:rPr>
            </w:pPr>
          </w:p>
        </w:tc>
        <w:tc>
          <w:tcPr>
            <w:tcW w:w="848" w:type="dxa"/>
          </w:tcPr>
          <w:p w14:paraId="53CC0D60" w14:textId="77777777" w:rsidR="00230807" w:rsidRPr="003E6B1D" w:rsidRDefault="00230807" w:rsidP="003E6B1D">
            <w:pPr>
              <w:spacing w:line="360" w:lineRule="auto"/>
              <w:rPr>
                <w:rFonts w:ascii="Arial" w:hAnsi="Arial" w:cs="Arial"/>
                <w:sz w:val="24"/>
                <w:szCs w:val="24"/>
                <w:lang w:val="pl-PL"/>
              </w:rPr>
            </w:pPr>
          </w:p>
        </w:tc>
      </w:tr>
      <w:tr w:rsidR="00230807" w:rsidRPr="003E6B1D" w14:paraId="518320D1" w14:textId="77777777" w:rsidTr="001415F2">
        <w:trPr>
          <w:jc w:val="center"/>
        </w:trPr>
        <w:tc>
          <w:tcPr>
            <w:tcW w:w="3397" w:type="dxa"/>
          </w:tcPr>
          <w:p w14:paraId="23179B67"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Warsztaty/spotkania w ramach prac nad projektem Strategii</w:t>
            </w:r>
          </w:p>
        </w:tc>
        <w:tc>
          <w:tcPr>
            <w:tcW w:w="911" w:type="dxa"/>
          </w:tcPr>
          <w:p w14:paraId="5BB19363"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auto"/>
          </w:tcPr>
          <w:p w14:paraId="4670160E"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550AEFCD"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1F9E67B6"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1AFD7B99" w14:textId="77777777" w:rsidR="00230807" w:rsidRPr="003E6B1D" w:rsidRDefault="00230807" w:rsidP="003E6B1D">
            <w:pPr>
              <w:spacing w:line="360" w:lineRule="auto"/>
              <w:rPr>
                <w:rFonts w:ascii="Arial" w:hAnsi="Arial" w:cs="Arial"/>
                <w:sz w:val="24"/>
                <w:szCs w:val="24"/>
                <w:lang w:val="pl-PL"/>
              </w:rPr>
            </w:pPr>
          </w:p>
        </w:tc>
        <w:tc>
          <w:tcPr>
            <w:tcW w:w="848" w:type="dxa"/>
          </w:tcPr>
          <w:p w14:paraId="097B6531" w14:textId="77777777" w:rsidR="00230807" w:rsidRPr="003E6B1D" w:rsidRDefault="00230807" w:rsidP="003E6B1D">
            <w:pPr>
              <w:spacing w:line="360" w:lineRule="auto"/>
              <w:rPr>
                <w:rFonts w:ascii="Arial" w:hAnsi="Arial" w:cs="Arial"/>
                <w:sz w:val="24"/>
                <w:szCs w:val="24"/>
                <w:lang w:val="pl-PL"/>
              </w:rPr>
            </w:pPr>
          </w:p>
        </w:tc>
        <w:tc>
          <w:tcPr>
            <w:tcW w:w="848" w:type="dxa"/>
          </w:tcPr>
          <w:p w14:paraId="5DE5BCA6" w14:textId="77777777" w:rsidR="00230807" w:rsidRPr="003E6B1D" w:rsidRDefault="00230807" w:rsidP="003E6B1D">
            <w:pPr>
              <w:spacing w:line="360" w:lineRule="auto"/>
              <w:rPr>
                <w:rFonts w:ascii="Arial" w:hAnsi="Arial" w:cs="Arial"/>
                <w:sz w:val="24"/>
                <w:szCs w:val="24"/>
                <w:lang w:val="pl-PL"/>
              </w:rPr>
            </w:pPr>
          </w:p>
        </w:tc>
      </w:tr>
      <w:tr w:rsidR="00230807" w:rsidRPr="003E6B1D" w14:paraId="40BDA5FD" w14:textId="77777777" w:rsidTr="001415F2">
        <w:trPr>
          <w:jc w:val="center"/>
        </w:trPr>
        <w:tc>
          <w:tcPr>
            <w:tcW w:w="3397" w:type="dxa"/>
          </w:tcPr>
          <w:p w14:paraId="2E8EDD13"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 xml:space="preserve">Projekt strategii </w:t>
            </w:r>
          </w:p>
        </w:tc>
        <w:tc>
          <w:tcPr>
            <w:tcW w:w="911" w:type="dxa"/>
          </w:tcPr>
          <w:p w14:paraId="39C3F200" w14:textId="77777777" w:rsidR="00230807" w:rsidRPr="003E6B1D" w:rsidRDefault="00230807" w:rsidP="003E6B1D">
            <w:pPr>
              <w:spacing w:line="360" w:lineRule="auto"/>
              <w:rPr>
                <w:rFonts w:ascii="Arial" w:hAnsi="Arial" w:cs="Arial"/>
                <w:sz w:val="24"/>
                <w:szCs w:val="24"/>
                <w:lang w:val="pl-PL"/>
              </w:rPr>
            </w:pPr>
          </w:p>
        </w:tc>
        <w:tc>
          <w:tcPr>
            <w:tcW w:w="848" w:type="dxa"/>
          </w:tcPr>
          <w:p w14:paraId="2D27CA82" w14:textId="77777777" w:rsidR="00230807" w:rsidRPr="003E6B1D" w:rsidRDefault="00230807" w:rsidP="003E6B1D">
            <w:pPr>
              <w:spacing w:line="360" w:lineRule="auto"/>
              <w:rPr>
                <w:rFonts w:ascii="Arial" w:hAnsi="Arial" w:cs="Arial"/>
                <w:sz w:val="24"/>
                <w:szCs w:val="24"/>
                <w:lang w:val="pl-PL"/>
              </w:rPr>
            </w:pPr>
          </w:p>
        </w:tc>
        <w:tc>
          <w:tcPr>
            <w:tcW w:w="848" w:type="dxa"/>
          </w:tcPr>
          <w:p w14:paraId="6A90B544"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FFFFFF" w:themeFill="background1"/>
          </w:tcPr>
          <w:p w14:paraId="4C86DBF3"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6CB0E8D8" w14:textId="77777777" w:rsidR="00230807" w:rsidRPr="003E6B1D" w:rsidRDefault="00230807" w:rsidP="003E6B1D">
            <w:pPr>
              <w:spacing w:line="360" w:lineRule="auto"/>
              <w:rPr>
                <w:rFonts w:ascii="Arial" w:hAnsi="Arial" w:cs="Arial"/>
                <w:sz w:val="24"/>
                <w:szCs w:val="24"/>
                <w:lang w:val="pl-PL"/>
              </w:rPr>
            </w:pPr>
          </w:p>
        </w:tc>
        <w:tc>
          <w:tcPr>
            <w:tcW w:w="848" w:type="dxa"/>
          </w:tcPr>
          <w:p w14:paraId="59E19211" w14:textId="77777777" w:rsidR="00230807" w:rsidRPr="003E6B1D" w:rsidRDefault="00230807" w:rsidP="003E6B1D">
            <w:pPr>
              <w:spacing w:line="360" w:lineRule="auto"/>
              <w:rPr>
                <w:rFonts w:ascii="Arial" w:hAnsi="Arial" w:cs="Arial"/>
                <w:sz w:val="24"/>
                <w:szCs w:val="24"/>
                <w:lang w:val="pl-PL"/>
              </w:rPr>
            </w:pPr>
          </w:p>
        </w:tc>
        <w:tc>
          <w:tcPr>
            <w:tcW w:w="848" w:type="dxa"/>
          </w:tcPr>
          <w:p w14:paraId="3DAD69B9" w14:textId="77777777" w:rsidR="00230807" w:rsidRPr="003E6B1D" w:rsidRDefault="00230807" w:rsidP="003E6B1D">
            <w:pPr>
              <w:spacing w:line="360" w:lineRule="auto"/>
              <w:rPr>
                <w:rFonts w:ascii="Arial" w:hAnsi="Arial" w:cs="Arial"/>
                <w:sz w:val="24"/>
                <w:szCs w:val="24"/>
                <w:lang w:val="pl-PL"/>
              </w:rPr>
            </w:pPr>
          </w:p>
        </w:tc>
      </w:tr>
      <w:tr w:rsidR="00230807" w:rsidRPr="003E6B1D" w14:paraId="1AA7EE3D" w14:textId="77777777" w:rsidTr="001415F2">
        <w:trPr>
          <w:jc w:val="center"/>
        </w:trPr>
        <w:tc>
          <w:tcPr>
            <w:tcW w:w="3397" w:type="dxa"/>
          </w:tcPr>
          <w:p w14:paraId="4695B533"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Konsultacje projektu strategii</w:t>
            </w:r>
          </w:p>
        </w:tc>
        <w:tc>
          <w:tcPr>
            <w:tcW w:w="911" w:type="dxa"/>
          </w:tcPr>
          <w:p w14:paraId="78553AA5" w14:textId="77777777" w:rsidR="00230807" w:rsidRPr="003E6B1D" w:rsidRDefault="00230807" w:rsidP="003E6B1D">
            <w:pPr>
              <w:spacing w:line="360" w:lineRule="auto"/>
              <w:rPr>
                <w:rFonts w:ascii="Arial" w:hAnsi="Arial" w:cs="Arial"/>
                <w:sz w:val="24"/>
                <w:szCs w:val="24"/>
                <w:lang w:val="pl-PL"/>
              </w:rPr>
            </w:pPr>
          </w:p>
        </w:tc>
        <w:tc>
          <w:tcPr>
            <w:tcW w:w="848" w:type="dxa"/>
          </w:tcPr>
          <w:p w14:paraId="78B7B2F7" w14:textId="77777777" w:rsidR="00230807" w:rsidRPr="003E6B1D" w:rsidRDefault="00230807" w:rsidP="003E6B1D">
            <w:pPr>
              <w:spacing w:line="360" w:lineRule="auto"/>
              <w:rPr>
                <w:rFonts w:ascii="Arial" w:hAnsi="Arial" w:cs="Arial"/>
                <w:sz w:val="24"/>
                <w:szCs w:val="24"/>
                <w:lang w:val="pl-PL"/>
              </w:rPr>
            </w:pPr>
          </w:p>
        </w:tc>
        <w:tc>
          <w:tcPr>
            <w:tcW w:w="848" w:type="dxa"/>
          </w:tcPr>
          <w:p w14:paraId="3A59A4A4" w14:textId="77777777" w:rsidR="00230807" w:rsidRPr="003E6B1D" w:rsidRDefault="00230807" w:rsidP="003E6B1D">
            <w:pPr>
              <w:spacing w:line="360" w:lineRule="auto"/>
              <w:rPr>
                <w:rFonts w:ascii="Arial" w:hAnsi="Arial" w:cs="Arial"/>
                <w:sz w:val="24"/>
                <w:szCs w:val="24"/>
                <w:lang w:val="pl-PL"/>
              </w:rPr>
            </w:pPr>
          </w:p>
        </w:tc>
        <w:tc>
          <w:tcPr>
            <w:tcW w:w="848" w:type="dxa"/>
          </w:tcPr>
          <w:p w14:paraId="1C0E0B9C"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61E025F4"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6F1CEA03" w14:textId="77777777" w:rsidR="00230807" w:rsidRPr="003E6B1D" w:rsidRDefault="00230807" w:rsidP="003E6B1D">
            <w:pPr>
              <w:spacing w:line="360" w:lineRule="auto"/>
              <w:rPr>
                <w:rFonts w:ascii="Arial" w:hAnsi="Arial" w:cs="Arial"/>
                <w:sz w:val="24"/>
                <w:szCs w:val="24"/>
                <w:lang w:val="pl-PL"/>
              </w:rPr>
            </w:pPr>
          </w:p>
        </w:tc>
        <w:tc>
          <w:tcPr>
            <w:tcW w:w="848" w:type="dxa"/>
          </w:tcPr>
          <w:p w14:paraId="434A7644" w14:textId="77777777" w:rsidR="00230807" w:rsidRPr="003E6B1D" w:rsidRDefault="00230807" w:rsidP="003E6B1D">
            <w:pPr>
              <w:spacing w:line="360" w:lineRule="auto"/>
              <w:rPr>
                <w:rFonts w:ascii="Arial" w:hAnsi="Arial" w:cs="Arial"/>
                <w:sz w:val="24"/>
                <w:szCs w:val="24"/>
                <w:lang w:val="pl-PL"/>
              </w:rPr>
            </w:pPr>
          </w:p>
        </w:tc>
      </w:tr>
      <w:tr w:rsidR="00230807" w:rsidRPr="003E6B1D" w14:paraId="62A71CAD" w14:textId="77777777" w:rsidTr="00D14F97">
        <w:trPr>
          <w:jc w:val="center"/>
        </w:trPr>
        <w:tc>
          <w:tcPr>
            <w:tcW w:w="3397" w:type="dxa"/>
          </w:tcPr>
          <w:p w14:paraId="376B6457"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SOOŚ</w:t>
            </w:r>
          </w:p>
        </w:tc>
        <w:tc>
          <w:tcPr>
            <w:tcW w:w="911" w:type="dxa"/>
          </w:tcPr>
          <w:p w14:paraId="2DF530B4" w14:textId="77777777" w:rsidR="00230807" w:rsidRPr="003E6B1D" w:rsidRDefault="00230807" w:rsidP="003E6B1D">
            <w:pPr>
              <w:spacing w:line="360" w:lineRule="auto"/>
              <w:rPr>
                <w:rFonts w:ascii="Arial" w:hAnsi="Arial" w:cs="Arial"/>
                <w:sz w:val="24"/>
                <w:szCs w:val="24"/>
                <w:lang w:val="pl-PL"/>
              </w:rPr>
            </w:pPr>
          </w:p>
        </w:tc>
        <w:tc>
          <w:tcPr>
            <w:tcW w:w="848" w:type="dxa"/>
          </w:tcPr>
          <w:p w14:paraId="325A2DBA" w14:textId="77777777" w:rsidR="00230807" w:rsidRPr="003E6B1D" w:rsidRDefault="00230807" w:rsidP="003E6B1D">
            <w:pPr>
              <w:spacing w:line="360" w:lineRule="auto"/>
              <w:rPr>
                <w:rFonts w:ascii="Arial" w:hAnsi="Arial" w:cs="Arial"/>
                <w:sz w:val="24"/>
                <w:szCs w:val="24"/>
                <w:lang w:val="pl-PL"/>
              </w:rPr>
            </w:pPr>
          </w:p>
        </w:tc>
        <w:tc>
          <w:tcPr>
            <w:tcW w:w="848" w:type="dxa"/>
          </w:tcPr>
          <w:p w14:paraId="48990539"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FFFFFF" w:themeFill="background1"/>
          </w:tcPr>
          <w:p w14:paraId="316A2E94"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5189B98F" w14:textId="77777777" w:rsidR="00230807" w:rsidRPr="003E6B1D" w:rsidRDefault="00230807" w:rsidP="003E6B1D">
            <w:pPr>
              <w:spacing w:line="360" w:lineRule="auto"/>
              <w:rPr>
                <w:rFonts w:ascii="Arial" w:hAnsi="Arial" w:cs="Arial"/>
                <w:sz w:val="24"/>
                <w:szCs w:val="24"/>
                <w:lang w:val="pl-PL"/>
              </w:rPr>
            </w:pPr>
          </w:p>
        </w:tc>
        <w:tc>
          <w:tcPr>
            <w:tcW w:w="848" w:type="dxa"/>
            <w:tcBorders>
              <w:bottom w:val="single" w:sz="4" w:space="0" w:color="auto"/>
            </w:tcBorders>
            <w:shd w:val="clear" w:color="auto" w:fill="808080" w:themeFill="background1" w:themeFillShade="80"/>
          </w:tcPr>
          <w:p w14:paraId="2BA07BF7" w14:textId="77777777" w:rsidR="00230807" w:rsidRPr="003E6B1D" w:rsidRDefault="00230807" w:rsidP="003E6B1D">
            <w:pPr>
              <w:spacing w:line="360" w:lineRule="auto"/>
              <w:rPr>
                <w:rFonts w:ascii="Arial" w:hAnsi="Arial" w:cs="Arial"/>
                <w:sz w:val="24"/>
                <w:szCs w:val="24"/>
                <w:lang w:val="pl-PL"/>
              </w:rPr>
            </w:pPr>
          </w:p>
        </w:tc>
        <w:tc>
          <w:tcPr>
            <w:tcW w:w="848" w:type="dxa"/>
          </w:tcPr>
          <w:p w14:paraId="46C0847A" w14:textId="77777777" w:rsidR="00230807" w:rsidRPr="003E6B1D" w:rsidRDefault="00230807" w:rsidP="003E6B1D">
            <w:pPr>
              <w:spacing w:line="360" w:lineRule="auto"/>
              <w:rPr>
                <w:rFonts w:ascii="Arial" w:hAnsi="Arial" w:cs="Arial"/>
                <w:sz w:val="24"/>
                <w:szCs w:val="24"/>
                <w:lang w:val="pl-PL"/>
              </w:rPr>
            </w:pPr>
          </w:p>
        </w:tc>
      </w:tr>
      <w:tr w:rsidR="00230807" w:rsidRPr="003E6B1D" w14:paraId="28BEBFDC" w14:textId="77777777" w:rsidTr="00D14F97">
        <w:trPr>
          <w:jc w:val="center"/>
        </w:trPr>
        <w:tc>
          <w:tcPr>
            <w:tcW w:w="3397" w:type="dxa"/>
          </w:tcPr>
          <w:p w14:paraId="40040951" w14:textId="77777777" w:rsidR="00230807" w:rsidRPr="003E6B1D" w:rsidRDefault="00230807" w:rsidP="003E6B1D">
            <w:pPr>
              <w:spacing w:line="360" w:lineRule="auto"/>
              <w:rPr>
                <w:rFonts w:ascii="Arial" w:hAnsi="Arial" w:cs="Arial"/>
                <w:sz w:val="24"/>
                <w:szCs w:val="24"/>
                <w:lang w:val="pl-PL"/>
              </w:rPr>
            </w:pPr>
            <w:r w:rsidRPr="003E6B1D">
              <w:rPr>
                <w:rFonts w:ascii="Arial" w:hAnsi="Arial" w:cs="Arial"/>
                <w:sz w:val="24"/>
                <w:szCs w:val="24"/>
                <w:lang w:val="pl-PL"/>
              </w:rPr>
              <w:t>Przyjęcie Strategii</w:t>
            </w:r>
          </w:p>
        </w:tc>
        <w:tc>
          <w:tcPr>
            <w:tcW w:w="911" w:type="dxa"/>
          </w:tcPr>
          <w:p w14:paraId="75E6348D" w14:textId="77777777" w:rsidR="00230807" w:rsidRPr="003E6B1D" w:rsidRDefault="00230807" w:rsidP="003E6B1D">
            <w:pPr>
              <w:spacing w:line="360" w:lineRule="auto"/>
              <w:rPr>
                <w:rFonts w:ascii="Arial" w:hAnsi="Arial" w:cs="Arial"/>
                <w:sz w:val="24"/>
                <w:szCs w:val="24"/>
                <w:lang w:val="pl-PL"/>
              </w:rPr>
            </w:pPr>
          </w:p>
        </w:tc>
        <w:tc>
          <w:tcPr>
            <w:tcW w:w="848" w:type="dxa"/>
          </w:tcPr>
          <w:p w14:paraId="1B7AF40B" w14:textId="77777777" w:rsidR="00230807" w:rsidRPr="003E6B1D" w:rsidRDefault="00230807" w:rsidP="003E6B1D">
            <w:pPr>
              <w:spacing w:line="360" w:lineRule="auto"/>
              <w:rPr>
                <w:rFonts w:ascii="Arial" w:hAnsi="Arial" w:cs="Arial"/>
                <w:sz w:val="24"/>
                <w:szCs w:val="24"/>
                <w:lang w:val="pl-PL"/>
              </w:rPr>
            </w:pPr>
          </w:p>
        </w:tc>
        <w:tc>
          <w:tcPr>
            <w:tcW w:w="848" w:type="dxa"/>
          </w:tcPr>
          <w:p w14:paraId="56F11659" w14:textId="77777777" w:rsidR="00230807" w:rsidRPr="003E6B1D" w:rsidRDefault="00230807" w:rsidP="003E6B1D">
            <w:pPr>
              <w:spacing w:line="360" w:lineRule="auto"/>
              <w:rPr>
                <w:rFonts w:ascii="Arial" w:hAnsi="Arial" w:cs="Arial"/>
                <w:sz w:val="24"/>
                <w:szCs w:val="24"/>
                <w:lang w:val="pl-PL"/>
              </w:rPr>
            </w:pPr>
          </w:p>
        </w:tc>
        <w:tc>
          <w:tcPr>
            <w:tcW w:w="848" w:type="dxa"/>
          </w:tcPr>
          <w:p w14:paraId="79F331B1" w14:textId="77777777" w:rsidR="00230807" w:rsidRPr="003E6B1D" w:rsidRDefault="00230807" w:rsidP="003E6B1D">
            <w:pPr>
              <w:spacing w:line="360" w:lineRule="auto"/>
              <w:rPr>
                <w:rFonts w:ascii="Arial" w:hAnsi="Arial" w:cs="Arial"/>
                <w:sz w:val="24"/>
                <w:szCs w:val="24"/>
                <w:lang w:val="pl-PL"/>
              </w:rPr>
            </w:pPr>
          </w:p>
        </w:tc>
        <w:tc>
          <w:tcPr>
            <w:tcW w:w="848" w:type="dxa"/>
          </w:tcPr>
          <w:p w14:paraId="01C63995"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FFFFFF" w:themeFill="background1"/>
          </w:tcPr>
          <w:p w14:paraId="2C9BBA5C" w14:textId="77777777" w:rsidR="00230807" w:rsidRPr="003E6B1D" w:rsidRDefault="00230807" w:rsidP="003E6B1D">
            <w:pPr>
              <w:spacing w:line="360" w:lineRule="auto"/>
              <w:rPr>
                <w:rFonts w:ascii="Arial" w:hAnsi="Arial" w:cs="Arial"/>
                <w:sz w:val="24"/>
                <w:szCs w:val="24"/>
                <w:lang w:val="pl-PL"/>
              </w:rPr>
            </w:pPr>
          </w:p>
        </w:tc>
        <w:tc>
          <w:tcPr>
            <w:tcW w:w="848" w:type="dxa"/>
            <w:shd w:val="clear" w:color="auto" w:fill="808080" w:themeFill="background1" w:themeFillShade="80"/>
          </w:tcPr>
          <w:p w14:paraId="6D491BDC" w14:textId="77777777" w:rsidR="00230807" w:rsidRPr="003E6B1D" w:rsidRDefault="00230807" w:rsidP="003E6B1D">
            <w:pPr>
              <w:spacing w:line="360" w:lineRule="auto"/>
              <w:rPr>
                <w:rFonts w:ascii="Arial" w:hAnsi="Arial" w:cs="Arial"/>
                <w:sz w:val="24"/>
                <w:szCs w:val="24"/>
                <w:lang w:val="pl-PL"/>
              </w:rPr>
            </w:pPr>
          </w:p>
        </w:tc>
      </w:tr>
    </w:tbl>
    <w:p w14:paraId="4CFB5BA0" w14:textId="3223713C" w:rsidR="005157F1" w:rsidRPr="003E6B1D" w:rsidRDefault="005157F1" w:rsidP="003E6B1D">
      <w:pPr>
        <w:spacing w:line="360" w:lineRule="auto"/>
        <w:rPr>
          <w:rFonts w:ascii="Arial" w:hAnsi="Arial" w:cs="Arial"/>
          <w:sz w:val="24"/>
          <w:szCs w:val="24"/>
          <w:lang w:val="pl-PL"/>
        </w:rPr>
      </w:pPr>
    </w:p>
    <w:sectPr w:rsidR="005157F1" w:rsidRPr="003E6B1D" w:rsidSect="00990A88">
      <w:footerReference w:type="defaul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ABEE" w14:textId="77777777" w:rsidR="00963675" w:rsidRDefault="00963675" w:rsidP="00161A8C">
      <w:pPr>
        <w:spacing w:after="0" w:line="240" w:lineRule="auto"/>
      </w:pPr>
      <w:r>
        <w:separator/>
      </w:r>
    </w:p>
  </w:endnote>
  <w:endnote w:type="continuationSeparator" w:id="0">
    <w:p w14:paraId="7C277190" w14:textId="77777777" w:rsidR="00963675" w:rsidRDefault="00963675" w:rsidP="001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8501709"/>
      <w:docPartObj>
        <w:docPartGallery w:val="Page Numbers (Bottom of Page)"/>
        <w:docPartUnique/>
      </w:docPartObj>
    </w:sdtPr>
    <w:sdtEndPr/>
    <w:sdtContent>
      <w:p w14:paraId="00C0181D" w14:textId="49075376" w:rsidR="001415F2" w:rsidRPr="00990A88" w:rsidRDefault="001415F2">
        <w:pPr>
          <w:pStyle w:val="Stopka"/>
          <w:jc w:val="center"/>
          <w:rPr>
            <w:sz w:val="20"/>
            <w:szCs w:val="20"/>
          </w:rPr>
        </w:pPr>
        <w:r w:rsidRPr="00990A88">
          <w:rPr>
            <w:sz w:val="20"/>
            <w:szCs w:val="20"/>
          </w:rPr>
          <w:fldChar w:fldCharType="begin"/>
        </w:r>
        <w:r w:rsidRPr="00990A88">
          <w:rPr>
            <w:sz w:val="20"/>
            <w:szCs w:val="20"/>
          </w:rPr>
          <w:instrText>PAGE   \* MERGEFORMAT</w:instrText>
        </w:r>
        <w:r w:rsidRPr="00990A88">
          <w:rPr>
            <w:sz w:val="20"/>
            <w:szCs w:val="20"/>
          </w:rPr>
          <w:fldChar w:fldCharType="separate"/>
        </w:r>
        <w:r w:rsidR="00193237" w:rsidRPr="00193237">
          <w:rPr>
            <w:noProof/>
            <w:sz w:val="20"/>
            <w:szCs w:val="20"/>
            <w:lang w:val="pl-PL"/>
          </w:rPr>
          <w:t>14</w:t>
        </w:r>
        <w:r w:rsidRPr="00990A88">
          <w:rPr>
            <w:sz w:val="20"/>
            <w:szCs w:val="20"/>
          </w:rPr>
          <w:fldChar w:fldCharType="end"/>
        </w:r>
      </w:p>
    </w:sdtContent>
  </w:sdt>
  <w:p w14:paraId="01340353" w14:textId="77777777" w:rsidR="001415F2" w:rsidRDefault="001415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5702" w14:textId="77777777" w:rsidR="00963675" w:rsidRDefault="00963675" w:rsidP="00161A8C">
      <w:pPr>
        <w:spacing w:after="0" w:line="240" w:lineRule="auto"/>
      </w:pPr>
      <w:r>
        <w:separator/>
      </w:r>
    </w:p>
  </w:footnote>
  <w:footnote w:type="continuationSeparator" w:id="0">
    <w:p w14:paraId="48F1D601" w14:textId="77777777" w:rsidR="00963675" w:rsidRDefault="00963675" w:rsidP="0016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E5A"/>
    <w:multiLevelType w:val="hybridMultilevel"/>
    <w:tmpl w:val="885A8A46"/>
    <w:lvl w:ilvl="0" w:tplc="49187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4454E"/>
    <w:multiLevelType w:val="hybridMultilevel"/>
    <w:tmpl w:val="E54C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F15F1"/>
    <w:multiLevelType w:val="multilevel"/>
    <w:tmpl w:val="DDF6E4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417222"/>
    <w:multiLevelType w:val="multilevel"/>
    <w:tmpl w:val="8848A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F41BA6"/>
    <w:multiLevelType w:val="multilevel"/>
    <w:tmpl w:val="B1C67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114633"/>
    <w:multiLevelType w:val="hybridMultilevel"/>
    <w:tmpl w:val="B468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F6995"/>
    <w:multiLevelType w:val="multilevel"/>
    <w:tmpl w:val="A33E1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7E306F"/>
    <w:multiLevelType w:val="hybridMultilevel"/>
    <w:tmpl w:val="8700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3610"/>
    <w:multiLevelType w:val="hybridMultilevel"/>
    <w:tmpl w:val="12A4792C"/>
    <w:lvl w:ilvl="0" w:tplc="0C3CD626">
      <w:start w:val="1"/>
      <w:numFmt w:val="bullet"/>
      <w:lvlText w:val=""/>
      <w:lvlJc w:val="left"/>
      <w:pPr>
        <w:ind w:left="720" w:hanging="360"/>
      </w:pPr>
      <w:rPr>
        <w:rFonts w:ascii="Symbol" w:hAnsi="Symbol" w:hint="default"/>
        <w:color w:val="4472C4"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C444A4"/>
    <w:multiLevelType w:val="hybridMultilevel"/>
    <w:tmpl w:val="16C2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569D7"/>
    <w:multiLevelType w:val="hybridMultilevel"/>
    <w:tmpl w:val="43E2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50AB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6A234F"/>
    <w:multiLevelType w:val="multilevel"/>
    <w:tmpl w:val="8848A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554425D"/>
    <w:multiLevelType w:val="multilevel"/>
    <w:tmpl w:val="34FC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F312B0"/>
    <w:multiLevelType w:val="hybridMultilevel"/>
    <w:tmpl w:val="55E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43C39"/>
    <w:multiLevelType w:val="multilevel"/>
    <w:tmpl w:val="18F853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F05D88"/>
    <w:multiLevelType w:val="hybridMultilevel"/>
    <w:tmpl w:val="F04C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3271E"/>
    <w:multiLevelType w:val="hybridMultilevel"/>
    <w:tmpl w:val="D17E57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6267CC"/>
    <w:multiLevelType w:val="multilevel"/>
    <w:tmpl w:val="8B6EA3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F71CAC"/>
    <w:multiLevelType w:val="multilevel"/>
    <w:tmpl w:val="68283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7"/>
  </w:num>
  <w:num w:numId="3">
    <w:abstractNumId w:val="5"/>
  </w:num>
  <w:num w:numId="4">
    <w:abstractNumId w:val="14"/>
  </w:num>
  <w:num w:numId="5">
    <w:abstractNumId w:val="13"/>
  </w:num>
  <w:num w:numId="6">
    <w:abstractNumId w:val="6"/>
  </w:num>
  <w:num w:numId="7">
    <w:abstractNumId w:val="18"/>
  </w:num>
  <w:num w:numId="8">
    <w:abstractNumId w:val="4"/>
  </w:num>
  <w:num w:numId="9">
    <w:abstractNumId w:val="15"/>
  </w:num>
  <w:num w:numId="10">
    <w:abstractNumId w:val="12"/>
  </w:num>
  <w:num w:numId="11">
    <w:abstractNumId w:val="19"/>
  </w:num>
  <w:num w:numId="12">
    <w:abstractNumId w:val="10"/>
  </w:num>
  <w:num w:numId="13">
    <w:abstractNumId w:val="1"/>
  </w:num>
  <w:num w:numId="14">
    <w:abstractNumId w:val="2"/>
  </w:num>
  <w:num w:numId="15">
    <w:abstractNumId w:val="17"/>
  </w:num>
  <w:num w:numId="16">
    <w:abstractNumId w:val="3"/>
  </w:num>
  <w:num w:numId="17">
    <w:abstractNumId w:val="9"/>
  </w:num>
  <w:num w:numId="18">
    <w:abstractNumId w:val="16"/>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A1"/>
    <w:rsid w:val="000012CF"/>
    <w:rsid w:val="00014734"/>
    <w:rsid w:val="000148B9"/>
    <w:rsid w:val="0002799D"/>
    <w:rsid w:val="000343E1"/>
    <w:rsid w:val="00034562"/>
    <w:rsid w:val="00034722"/>
    <w:rsid w:val="0003478E"/>
    <w:rsid w:val="0003552A"/>
    <w:rsid w:val="000400C7"/>
    <w:rsid w:val="00042120"/>
    <w:rsid w:val="00043EC6"/>
    <w:rsid w:val="00044244"/>
    <w:rsid w:val="00044CD2"/>
    <w:rsid w:val="00045FD4"/>
    <w:rsid w:val="000511AD"/>
    <w:rsid w:val="00051DF4"/>
    <w:rsid w:val="00054B68"/>
    <w:rsid w:val="00060DC2"/>
    <w:rsid w:val="00060E5A"/>
    <w:rsid w:val="000611BC"/>
    <w:rsid w:val="00067910"/>
    <w:rsid w:val="00085D79"/>
    <w:rsid w:val="000941DC"/>
    <w:rsid w:val="00094AA4"/>
    <w:rsid w:val="000A7A3B"/>
    <w:rsid w:val="000B558D"/>
    <w:rsid w:val="000B7B1D"/>
    <w:rsid w:val="000C59D8"/>
    <w:rsid w:val="000C6D3F"/>
    <w:rsid w:val="000D49E8"/>
    <w:rsid w:val="000F6F8F"/>
    <w:rsid w:val="00111637"/>
    <w:rsid w:val="00111948"/>
    <w:rsid w:val="00111EEA"/>
    <w:rsid w:val="00115D19"/>
    <w:rsid w:val="00116A93"/>
    <w:rsid w:val="00117793"/>
    <w:rsid w:val="00121A17"/>
    <w:rsid w:val="0012220B"/>
    <w:rsid w:val="0012367F"/>
    <w:rsid w:val="00130F2C"/>
    <w:rsid w:val="00131F3C"/>
    <w:rsid w:val="001324BC"/>
    <w:rsid w:val="00140BAF"/>
    <w:rsid w:val="001414F0"/>
    <w:rsid w:val="001415F2"/>
    <w:rsid w:val="00141C29"/>
    <w:rsid w:val="00141F96"/>
    <w:rsid w:val="00143C86"/>
    <w:rsid w:val="00161A8C"/>
    <w:rsid w:val="00163C17"/>
    <w:rsid w:val="0016440A"/>
    <w:rsid w:val="00166816"/>
    <w:rsid w:val="00187300"/>
    <w:rsid w:val="00193237"/>
    <w:rsid w:val="00193BC1"/>
    <w:rsid w:val="001949F4"/>
    <w:rsid w:val="00196019"/>
    <w:rsid w:val="00196C43"/>
    <w:rsid w:val="00197152"/>
    <w:rsid w:val="001A2528"/>
    <w:rsid w:val="001A4DA1"/>
    <w:rsid w:val="001A5C2A"/>
    <w:rsid w:val="001B035C"/>
    <w:rsid w:val="001B0F64"/>
    <w:rsid w:val="001B2646"/>
    <w:rsid w:val="001B2B4A"/>
    <w:rsid w:val="001B52A3"/>
    <w:rsid w:val="001B7B94"/>
    <w:rsid w:val="001C5DE4"/>
    <w:rsid w:val="001D7237"/>
    <w:rsid w:val="001E086C"/>
    <w:rsid w:val="001E5649"/>
    <w:rsid w:val="001F0A8F"/>
    <w:rsid w:val="001F6405"/>
    <w:rsid w:val="002035F5"/>
    <w:rsid w:val="0020425A"/>
    <w:rsid w:val="00217282"/>
    <w:rsid w:val="0022183D"/>
    <w:rsid w:val="00226A01"/>
    <w:rsid w:val="00230807"/>
    <w:rsid w:val="0023610A"/>
    <w:rsid w:val="00250495"/>
    <w:rsid w:val="00250580"/>
    <w:rsid w:val="00255978"/>
    <w:rsid w:val="00257D0B"/>
    <w:rsid w:val="002610B8"/>
    <w:rsid w:val="00273C46"/>
    <w:rsid w:val="00273EF3"/>
    <w:rsid w:val="002A3080"/>
    <w:rsid w:val="002D2F70"/>
    <w:rsid w:val="002F1799"/>
    <w:rsid w:val="002F1B54"/>
    <w:rsid w:val="002F27B5"/>
    <w:rsid w:val="002F4E6F"/>
    <w:rsid w:val="002F6652"/>
    <w:rsid w:val="003017F9"/>
    <w:rsid w:val="003075A4"/>
    <w:rsid w:val="00310809"/>
    <w:rsid w:val="00317096"/>
    <w:rsid w:val="00317F46"/>
    <w:rsid w:val="00335CB5"/>
    <w:rsid w:val="00336D7B"/>
    <w:rsid w:val="00353E59"/>
    <w:rsid w:val="00357B26"/>
    <w:rsid w:val="00373431"/>
    <w:rsid w:val="00374357"/>
    <w:rsid w:val="00386945"/>
    <w:rsid w:val="003876A6"/>
    <w:rsid w:val="003B15F0"/>
    <w:rsid w:val="003B5E46"/>
    <w:rsid w:val="003C01A6"/>
    <w:rsid w:val="003C470D"/>
    <w:rsid w:val="003C5250"/>
    <w:rsid w:val="003C5B8E"/>
    <w:rsid w:val="003D1CEC"/>
    <w:rsid w:val="003E2AF4"/>
    <w:rsid w:val="003E681D"/>
    <w:rsid w:val="003E6B1D"/>
    <w:rsid w:val="004001CD"/>
    <w:rsid w:val="004003A2"/>
    <w:rsid w:val="00406555"/>
    <w:rsid w:val="00407027"/>
    <w:rsid w:val="00423901"/>
    <w:rsid w:val="00426B17"/>
    <w:rsid w:val="00433E8A"/>
    <w:rsid w:val="00436195"/>
    <w:rsid w:val="00453012"/>
    <w:rsid w:val="004552EE"/>
    <w:rsid w:val="00460249"/>
    <w:rsid w:val="00470C7B"/>
    <w:rsid w:val="0048352B"/>
    <w:rsid w:val="004862E7"/>
    <w:rsid w:val="0048787D"/>
    <w:rsid w:val="00494A8E"/>
    <w:rsid w:val="004A2BE8"/>
    <w:rsid w:val="004A4949"/>
    <w:rsid w:val="004A5C2D"/>
    <w:rsid w:val="004B10DF"/>
    <w:rsid w:val="004B3B9A"/>
    <w:rsid w:val="004B45E5"/>
    <w:rsid w:val="004C35E9"/>
    <w:rsid w:val="004D1723"/>
    <w:rsid w:val="004D1F9F"/>
    <w:rsid w:val="004E5592"/>
    <w:rsid w:val="004F0A35"/>
    <w:rsid w:val="004F5CED"/>
    <w:rsid w:val="00502FD2"/>
    <w:rsid w:val="00512F6F"/>
    <w:rsid w:val="005157F1"/>
    <w:rsid w:val="00526016"/>
    <w:rsid w:val="00540E5A"/>
    <w:rsid w:val="005417C4"/>
    <w:rsid w:val="0054590D"/>
    <w:rsid w:val="00561731"/>
    <w:rsid w:val="005667B7"/>
    <w:rsid w:val="00573E25"/>
    <w:rsid w:val="00584617"/>
    <w:rsid w:val="0059076E"/>
    <w:rsid w:val="005A1160"/>
    <w:rsid w:val="005A7745"/>
    <w:rsid w:val="005B0BF8"/>
    <w:rsid w:val="005C0A29"/>
    <w:rsid w:val="005C1290"/>
    <w:rsid w:val="005C7244"/>
    <w:rsid w:val="005D44D8"/>
    <w:rsid w:val="005D44E2"/>
    <w:rsid w:val="005E4025"/>
    <w:rsid w:val="005F15C0"/>
    <w:rsid w:val="005F1FB1"/>
    <w:rsid w:val="00614870"/>
    <w:rsid w:val="0062409D"/>
    <w:rsid w:val="00625641"/>
    <w:rsid w:val="00632FAF"/>
    <w:rsid w:val="00634A38"/>
    <w:rsid w:val="0064684C"/>
    <w:rsid w:val="0065596C"/>
    <w:rsid w:val="006634CB"/>
    <w:rsid w:val="00664959"/>
    <w:rsid w:val="00672897"/>
    <w:rsid w:val="00675D90"/>
    <w:rsid w:val="0068210E"/>
    <w:rsid w:val="00684678"/>
    <w:rsid w:val="00686C06"/>
    <w:rsid w:val="006A51D4"/>
    <w:rsid w:val="006B0EB0"/>
    <w:rsid w:val="006B5AF8"/>
    <w:rsid w:val="006C3F8B"/>
    <w:rsid w:val="006C6365"/>
    <w:rsid w:val="006C682A"/>
    <w:rsid w:val="006C7530"/>
    <w:rsid w:val="006D1ADF"/>
    <w:rsid w:val="006E129E"/>
    <w:rsid w:val="006E14F0"/>
    <w:rsid w:val="006F3269"/>
    <w:rsid w:val="006F5650"/>
    <w:rsid w:val="00716631"/>
    <w:rsid w:val="007201D0"/>
    <w:rsid w:val="00725536"/>
    <w:rsid w:val="00742E57"/>
    <w:rsid w:val="00745B4E"/>
    <w:rsid w:val="00755157"/>
    <w:rsid w:val="007553F3"/>
    <w:rsid w:val="007569BD"/>
    <w:rsid w:val="00764C06"/>
    <w:rsid w:val="00765199"/>
    <w:rsid w:val="00765739"/>
    <w:rsid w:val="00772178"/>
    <w:rsid w:val="00777D41"/>
    <w:rsid w:val="007918B8"/>
    <w:rsid w:val="00795D15"/>
    <w:rsid w:val="007B0D86"/>
    <w:rsid w:val="007C091D"/>
    <w:rsid w:val="007C156E"/>
    <w:rsid w:val="007C6111"/>
    <w:rsid w:val="007D0FBD"/>
    <w:rsid w:val="007D57A6"/>
    <w:rsid w:val="007D7886"/>
    <w:rsid w:val="007E319C"/>
    <w:rsid w:val="007E3571"/>
    <w:rsid w:val="007F3742"/>
    <w:rsid w:val="008014D1"/>
    <w:rsid w:val="00827B66"/>
    <w:rsid w:val="00831513"/>
    <w:rsid w:val="0083230A"/>
    <w:rsid w:val="0084458D"/>
    <w:rsid w:val="00850126"/>
    <w:rsid w:val="008523BD"/>
    <w:rsid w:val="00853C05"/>
    <w:rsid w:val="00860C76"/>
    <w:rsid w:val="00860CBB"/>
    <w:rsid w:val="0086360A"/>
    <w:rsid w:val="008830F9"/>
    <w:rsid w:val="00890888"/>
    <w:rsid w:val="00895EBC"/>
    <w:rsid w:val="008B79CE"/>
    <w:rsid w:val="008C4ACF"/>
    <w:rsid w:val="008D2BD1"/>
    <w:rsid w:val="008E2285"/>
    <w:rsid w:val="008E4816"/>
    <w:rsid w:val="008E6AAA"/>
    <w:rsid w:val="008F06FF"/>
    <w:rsid w:val="008F1E22"/>
    <w:rsid w:val="009034B9"/>
    <w:rsid w:val="009052B9"/>
    <w:rsid w:val="009064CA"/>
    <w:rsid w:val="00911330"/>
    <w:rsid w:val="00925F3B"/>
    <w:rsid w:val="00940420"/>
    <w:rsid w:val="009502B6"/>
    <w:rsid w:val="00956F2D"/>
    <w:rsid w:val="00963620"/>
    <w:rsid w:val="00963675"/>
    <w:rsid w:val="009644BC"/>
    <w:rsid w:val="0096489C"/>
    <w:rsid w:val="00984441"/>
    <w:rsid w:val="00990A88"/>
    <w:rsid w:val="009A47B0"/>
    <w:rsid w:val="009C05D5"/>
    <w:rsid w:val="009C1891"/>
    <w:rsid w:val="009C1C46"/>
    <w:rsid w:val="009C2858"/>
    <w:rsid w:val="009C4812"/>
    <w:rsid w:val="009C4D71"/>
    <w:rsid w:val="009C5E35"/>
    <w:rsid w:val="009D2598"/>
    <w:rsid w:val="009E00D2"/>
    <w:rsid w:val="009E10F4"/>
    <w:rsid w:val="009F02CB"/>
    <w:rsid w:val="00A07CE7"/>
    <w:rsid w:val="00A109E2"/>
    <w:rsid w:val="00A113CE"/>
    <w:rsid w:val="00A13BAF"/>
    <w:rsid w:val="00A225DB"/>
    <w:rsid w:val="00A253CC"/>
    <w:rsid w:val="00A32E0F"/>
    <w:rsid w:val="00A3619B"/>
    <w:rsid w:val="00A43437"/>
    <w:rsid w:val="00A46DDA"/>
    <w:rsid w:val="00A53467"/>
    <w:rsid w:val="00A55320"/>
    <w:rsid w:val="00A56072"/>
    <w:rsid w:val="00A562F1"/>
    <w:rsid w:val="00A6684A"/>
    <w:rsid w:val="00A66D0E"/>
    <w:rsid w:val="00A7415F"/>
    <w:rsid w:val="00A75DB6"/>
    <w:rsid w:val="00A968DC"/>
    <w:rsid w:val="00AA3AD9"/>
    <w:rsid w:val="00AB29EF"/>
    <w:rsid w:val="00AB3D6B"/>
    <w:rsid w:val="00AB75B0"/>
    <w:rsid w:val="00AD41D5"/>
    <w:rsid w:val="00AD60A7"/>
    <w:rsid w:val="00AD73A0"/>
    <w:rsid w:val="00AD77E7"/>
    <w:rsid w:val="00AF3577"/>
    <w:rsid w:val="00AF4FC6"/>
    <w:rsid w:val="00B061E6"/>
    <w:rsid w:val="00B10E79"/>
    <w:rsid w:val="00B11048"/>
    <w:rsid w:val="00B17608"/>
    <w:rsid w:val="00B2353F"/>
    <w:rsid w:val="00B25D14"/>
    <w:rsid w:val="00B338D7"/>
    <w:rsid w:val="00B371DC"/>
    <w:rsid w:val="00B43A23"/>
    <w:rsid w:val="00B440DB"/>
    <w:rsid w:val="00B44AB2"/>
    <w:rsid w:val="00B55AF4"/>
    <w:rsid w:val="00B736E7"/>
    <w:rsid w:val="00B86FF0"/>
    <w:rsid w:val="00B906D4"/>
    <w:rsid w:val="00B9472E"/>
    <w:rsid w:val="00B976A3"/>
    <w:rsid w:val="00BA0986"/>
    <w:rsid w:val="00BA3D1E"/>
    <w:rsid w:val="00BA4655"/>
    <w:rsid w:val="00BB3088"/>
    <w:rsid w:val="00BC2176"/>
    <w:rsid w:val="00BC690D"/>
    <w:rsid w:val="00BD55A1"/>
    <w:rsid w:val="00BD64C4"/>
    <w:rsid w:val="00BE15AB"/>
    <w:rsid w:val="00BE495B"/>
    <w:rsid w:val="00BF26EA"/>
    <w:rsid w:val="00C13C0B"/>
    <w:rsid w:val="00C202E0"/>
    <w:rsid w:val="00C23A9A"/>
    <w:rsid w:val="00C31028"/>
    <w:rsid w:val="00C554FF"/>
    <w:rsid w:val="00C64888"/>
    <w:rsid w:val="00C64AAC"/>
    <w:rsid w:val="00C70246"/>
    <w:rsid w:val="00C7523A"/>
    <w:rsid w:val="00C82F5B"/>
    <w:rsid w:val="00C862B3"/>
    <w:rsid w:val="00C87571"/>
    <w:rsid w:val="00C912A2"/>
    <w:rsid w:val="00C93235"/>
    <w:rsid w:val="00C945E1"/>
    <w:rsid w:val="00CB086D"/>
    <w:rsid w:val="00CB7EA4"/>
    <w:rsid w:val="00CC6196"/>
    <w:rsid w:val="00CE28D8"/>
    <w:rsid w:val="00CF2E85"/>
    <w:rsid w:val="00D01C99"/>
    <w:rsid w:val="00D14A67"/>
    <w:rsid w:val="00D14F97"/>
    <w:rsid w:val="00D16491"/>
    <w:rsid w:val="00D356AB"/>
    <w:rsid w:val="00D47419"/>
    <w:rsid w:val="00D509BA"/>
    <w:rsid w:val="00D53284"/>
    <w:rsid w:val="00D6278A"/>
    <w:rsid w:val="00D705FF"/>
    <w:rsid w:val="00D76A44"/>
    <w:rsid w:val="00D77716"/>
    <w:rsid w:val="00D800B1"/>
    <w:rsid w:val="00D90C21"/>
    <w:rsid w:val="00D91F15"/>
    <w:rsid w:val="00D93112"/>
    <w:rsid w:val="00DA2562"/>
    <w:rsid w:val="00DA48B8"/>
    <w:rsid w:val="00DA6CCF"/>
    <w:rsid w:val="00DB5335"/>
    <w:rsid w:val="00DC7F7E"/>
    <w:rsid w:val="00DE1153"/>
    <w:rsid w:val="00DE62E9"/>
    <w:rsid w:val="00DF34B1"/>
    <w:rsid w:val="00E05565"/>
    <w:rsid w:val="00E10422"/>
    <w:rsid w:val="00E119F3"/>
    <w:rsid w:val="00E35664"/>
    <w:rsid w:val="00E35D46"/>
    <w:rsid w:val="00E40DCA"/>
    <w:rsid w:val="00E520D2"/>
    <w:rsid w:val="00E545CA"/>
    <w:rsid w:val="00E54E64"/>
    <w:rsid w:val="00E55ACA"/>
    <w:rsid w:val="00E65D99"/>
    <w:rsid w:val="00E674A0"/>
    <w:rsid w:val="00E7702A"/>
    <w:rsid w:val="00E80AAD"/>
    <w:rsid w:val="00E83197"/>
    <w:rsid w:val="00EA6D70"/>
    <w:rsid w:val="00EA72AE"/>
    <w:rsid w:val="00EB6C96"/>
    <w:rsid w:val="00EC1956"/>
    <w:rsid w:val="00EC6378"/>
    <w:rsid w:val="00ED5F6E"/>
    <w:rsid w:val="00EE601D"/>
    <w:rsid w:val="00EF1B2A"/>
    <w:rsid w:val="00EF6F10"/>
    <w:rsid w:val="00EF7FE4"/>
    <w:rsid w:val="00F116BA"/>
    <w:rsid w:val="00F1177D"/>
    <w:rsid w:val="00F163ED"/>
    <w:rsid w:val="00F1680C"/>
    <w:rsid w:val="00F23929"/>
    <w:rsid w:val="00F34D99"/>
    <w:rsid w:val="00F359AA"/>
    <w:rsid w:val="00F507A7"/>
    <w:rsid w:val="00F52008"/>
    <w:rsid w:val="00F52DB1"/>
    <w:rsid w:val="00F628ED"/>
    <w:rsid w:val="00F639A6"/>
    <w:rsid w:val="00F6417E"/>
    <w:rsid w:val="00F642A9"/>
    <w:rsid w:val="00F657EC"/>
    <w:rsid w:val="00F70004"/>
    <w:rsid w:val="00F84D49"/>
    <w:rsid w:val="00F863C9"/>
    <w:rsid w:val="00F9466E"/>
    <w:rsid w:val="00F948F3"/>
    <w:rsid w:val="00F95A75"/>
    <w:rsid w:val="00F97A28"/>
    <w:rsid w:val="00FA66BE"/>
    <w:rsid w:val="00FC126E"/>
    <w:rsid w:val="00FD4573"/>
    <w:rsid w:val="00FD70C2"/>
    <w:rsid w:val="00FE3A6C"/>
    <w:rsid w:val="00FF1182"/>
    <w:rsid w:val="00FF194F"/>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B0BE"/>
  <w15:docId w15:val="{5AABA5ED-2A3C-477F-B9AF-21C4C8A2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77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487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6634CB"/>
    <w:pPr>
      <w:ind w:left="720"/>
      <w:contextualSpacing/>
    </w:pPr>
  </w:style>
  <w:style w:type="paragraph" w:styleId="Tekstprzypisukocowego">
    <w:name w:val="endnote text"/>
    <w:basedOn w:val="Normalny"/>
    <w:link w:val="TekstprzypisukocowegoZnak"/>
    <w:uiPriority w:val="99"/>
    <w:semiHidden/>
    <w:unhideWhenUsed/>
    <w:rsid w:val="00161A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1A8C"/>
    <w:rPr>
      <w:sz w:val="20"/>
      <w:szCs w:val="20"/>
    </w:rPr>
  </w:style>
  <w:style w:type="character" w:styleId="Odwoanieprzypisukocowego">
    <w:name w:val="endnote reference"/>
    <w:basedOn w:val="Domylnaczcionkaakapitu"/>
    <w:uiPriority w:val="99"/>
    <w:semiHidden/>
    <w:unhideWhenUsed/>
    <w:rsid w:val="00161A8C"/>
    <w:rPr>
      <w:vertAlign w:val="superscript"/>
    </w:rPr>
  </w:style>
  <w:style w:type="character" w:styleId="Odwoaniedokomentarza">
    <w:name w:val="annotation reference"/>
    <w:basedOn w:val="Domylnaczcionkaakapitu"/>
    <w:uiPriority w:val="99"/>
    <w:semiHidden/>
    <w:unhideWhenUsed/>
    <w:rsid w:val="0023610A"/>
    <w:rPr>
      <w:sz w:val="16"/>
      <w:szCs w:val="16"/>
    </w:rPr>
  </w:style>
  <w:style w:type="paragraph" w:styleId="Tekstkomentarza">
    <w:name w:val="annotation text"/>
    <w:basedOn w:val="Normalny"/>
    <w:link w:val="TekstkomentarzaZnak"/>
    <w:uiPriority w:val="99"/>
    <w:semiHidden/>
    <w:unhideWhenUsed/>
    <w:rsid w:val="002361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10A"/>
    <w:rPr>
      <w:sz w:val="20"/>
      <w:szCs w:val="20"/>
    </w:rPr>
  </w:style>
  <w:style w:type="paragraph" w:styleId="Tematkomentarza">
    <w:name w:val="annotation subject"/>
    <w:basedOn w:val="Tekstkomentarza"/>
    <w:next w:val="Tekstkomentarza"/>
    <w:link w:val="TematkomentarzaZnak"/>
    <w:uiPriority w:val="99"/>
    <w:semiHidden/>
    <w:unhideWhenUsed/>
    <w:rsid w:val="0023610A"/>
    <w:rPr>
      <w:b/>
      <w:bCs/>
    </w:rPr>
  </w:style>
  <w:style w:type="character" w:customStyle="1" w:styleId="TematkomentarzaZnak">
    <w:name w:val="Temat komentarza Znak"/>
    <w:basedOn w:val="TekstkomentarzaZnak"/>
    <w:link w:val="Tematkomentarza"/>
    <w:uiPriority w:val="99"/>
    <w:semiHidden/>
    <w:rsid w:val="0023610A"/>
    <w:rPr>
      <w:b/>
      <w:bCs/>
      <w:sz w:val="20"/>
      <w:szCs w:val="20"/>
    </w:rPr>
  </w:style>
  <w:style w:type="character" w:customStyle="1" w:styleId="Nagwek2Znak">
    <w:name w:val="Nagłówek 2 Znak"/>
    <w:basedOn w:val="Domylnaczcionkaakapitu"/>
    <w:link w:val="Nagwek2"/>
    <w:uiPriority w:val="9"/>
    <w:rsid w:val="0048787D"/>
    <w:rPr>
      <w:rFonts w:ascii="Times New Roman" w:eastAsia="Times New Roman" w:hAnsi="Times New Roman" w:cs="Times New Roman"/>
      <w:b/>
      <w:bCs/>
      <w:sz w:val="36"/>
      <w:szCs w:val="36"/>
    </w:rPr>
  </w:style>
  <w:style w:type="paragraph" w:styleId="Poprawka">
    <w:name w:val="Revision"/>
    <w:hidden/>
    <w:uiPriority w:val="99"/>
    <w:semiHidden/>
    <w:rsid w:val="00F948F3"/>
    <w:pPr>
      <w:spacing w:after="0" w:line="240" w:lineRule="auto"/>
    </w:pPr>
  </w:style>
  <w:style w:type="paragraph" w:styleId="Nagwek">
    <w:name w:val="header"/>
    <w:basedOn w:val="Normalny"/>
    <w:link w:val="NagwekZnak"/>
    <w:uiPriority w:val="99"/>
    <w:unhideWhenUsed/>
    <w:rsid w:val="00D777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716"/>
  </w:style>
  <w:style w:type="paragraph" w:styleId="Stopka">
    <w:name w:val="footer"/>
    <w:basedOn w:val="Normalny"/>
    <w:link w:val="StopkaZnak"/>
    <w:uiPriority w:val="99"/>
    <w:unhideWhenUsed/>
    <w:rsid w:val="00D777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716"/>
  </w:style>
  <w:style w:type="character" w:customStyle="1" w:styleId="d2edcug0">
    <w:name w:val="d2edcug0"/>
    <w:basedOn w:val="Domylnaczcionkaakapitu"/>
    <w:rsid w:val="00D77716"/>
  </w:style>
  <w:style w:type="character" w:styleId="Hipercze">
    <w:name w:val="Hyperlink"/>
    <w:basedOn w:val="Domylnaczcionkaakapitu"/>
    <w:uiPriority w:val="99"/>
    <w:unhideWhenUsed/>
    <w:rsid w:val="00D77716"/>
    <w:rPr>
      <w:color w:val="0000FF"/>
      <w:u w:val="single"/>
    </w:rPr>
  </w:style>
  <w:style w:type="character" w:customStyle="1" w:styleId="Nagwek1Znak">
    <w:name w:val="Nagłówek 1 Znak"/>
    <w:basedOn w:val="Domylnaczcionkaakapitu"/>
    <w:link w:val="Nagwek1"/>
    <w:uiPriority w:val="9"/>
    <w:rsid w:val="00D7771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77716"/>
    <w:pPr>
      <w:outlineLvl w:val="9"/>
    </w:pPr>
    <w:rPr>
      <w:lang w:val="pl-PL" w:eastAsia="pl-PL"/>
    </w:rPr>
  </w:style>
  <w:style w:type="character" w:styleId="Odwoanieprzypisudolnego">
    <w:name w:val="footnote reference"/>
    <w:aliases w:val="Footnote Reference Number,Footnote symbol,Footnote reference number,note TESI,SUPERS,EN Footnote Reference,ftref,Footnotes refss,Fussnota,Times 10 Point,Exposant 3 Point,Footnote Reference Superscript, Zchn Zchn,Footnote numbe"/>
    <w:uiPriority w:val="99"/>
    <w:semiHidden/>
    <w:unhideWhenUsed/>
    <w:rsid w:val="00CB7EA4"/>
    <w:rPr>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 text"/>
    <w:basedOn w:val="Normalny"/>
    <w:link w:val="TekstprzypisudolnegoZnak"/>
    <w:uiPriority w:val="99"/>
    <w:rsid w:val="00CB7EA4"/>
    <w:pPr>
      <w:spacing w:after="0" w:line="240" w:lineRule="auto"/>
    </w:pPr>
    <w:rPr>
      <w:rFonts w:ascii="Calibri" w:eastAsia="Times New Roman" w:hAnsi="Calibri" w:cs="Times New Roman"/>
      <w:sz w:val="20"/>
      <w:szCs w:val="20"/>
      <w:lang w:val="pl-PL"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CB7EA4"/>
    <w:rPr>
      <w:rFonts w:ascii="Calibri" w:eastAsia="Times New Roman" w:hAnsi="Calibri" w:cs="Times New Roman"/>
      <w:sz w:val="20"/>
      <w:szCs w:val="20"/>
      <w:lang w:val="pl-PL" w:eastAsia="pl-PL"/>
    </w:rPr>
  </w:style>
  <w:style w:type="paragraph" w:styleId="Spistreci1">
    <w:name w:val="toc 1"/>
    <w:basedOn w:val="Normalny"/>
    <w:next w:val="Normalny"/>
    <w:autoRedefine/>
    <w:uiPriority w:val="39"/>
    <w:unhideWhenUsed/>
    <w:rsid w:val="00140BAF"/>
    <w:pPr>
      <w:tabs>
        <w:tab w:val="left" w:pos="440"/>
        <w:tab w:val="right" w:leader="dot" w:pos="9396"/>
      </w:tabs>
      <w:spacing w:after="100"/>
    </w:pPr>
  </w:style>
  <w:style w:type="paragraph" w:styleId="Spistreci2">
    <w:name w:val="toc 2"/>
    <w:basedOn w:val="Normalny"/>
    <w:next w:val="Normalny"/>
    <w:autoRedefine/>
    <w:uiPriority w:val="39"/>
    <w:unhideWhenUsed/>
    <w:rsid w:val="00C945E1"/>
    <w:pPr>
      <w:spacing w:after="100"/>
      <w:ind w:left="220"/>
    </w:pPr>
  </w:style>
  <w:style w:type="paragraph" w:styleId="Spistreci3">
    <w:name w:val="toc 3"/>
    <w:basedOn w:val="Normalny"/>
    <w:next w:val="Normalny"/>
    <w:autoRedefine/>
    <w:uiPriority w:val="39"/>
    <w:unhideWhenUsed/>
    <w:rsid w:val="00C945E1"/>
    <w:pPr>
      <w:spacing w:after="100"/>
      <w:ind w:left="440"/>
    </w:pPr>
  </w:style>
  <w:style w:type="paragraph" w:customStyle="1" w:styleId="Default">
    <w:name w:val="Default"/>
    <w:rsid w:val="00250495"/>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1324BC"/>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561731"/>
  </w:style>
  <w:style w:type="table" w:styleId="Tabela-Siatka">
    <w:name w:val="Table Grid"/>
    <w:basedOn w:val="Standardowy"/>
    <w:uiPriority w:val="39"/>
    <w:rsid w:val="00AA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7C6111"/>
    <w:rPr>
      <w:rFonts w:ascii="Calibri" w:hAnsi="Calibri" w:cs="Calibri" w:hint="default"/>
      <w:b w:val="0"/>
      <w:bCs w:val="0"/>
      <w:i w:val="0"/>
      <w:iCs w:val="0"/>
      <w:color w:val="000000"/>
      <w:sz w:val="22"/>
      <w:szCs w:val="22"/>
    </w:rPr>
  </w:style>
  <w:style w:type="paragraph" w:styleId="Tekstdymka">
    <w:name w:val="Balloon Text"/>
    <w:basedOn w:val="Normalny"/>
    <w:link w:val="TekstdymkaZnak"/>
    <w:uiPriority w:val="99"/>
    <w:semiHidden/>
    <w:unhideWhenUsed/>
    <w:rsid w:val="00755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53F3"/>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A07CE7"/>
    <w:rPr>
      <w:color w:val="605E5C"/>
      <w:shd w:val="clear" w:color="auto" w:fill="E1DFDD"/>
    </w:rPr>
  </w:style>
  <w:style w:type="character" w:customStyle="1" w:styleId="highlight">
    <w:name w:val="highlight"/>
    <w:basedOn w:val="Domylnaczcionkaakapitu"/>
    <w:rsid w:val="0043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2158">
      <w:bodyDiv w:val="1"/>
      <w:marLeft w:val="0"/>
      <w:marRight w:val="0"/>
      <w:marTop w:val="0"/>
      <w:marBottom w:val="0"/>
      <w:divBdr>
        <w:top w:val="none" w:sz="0" w:space="0" w:color="auto"/>
        <w:left w:val="none" w:sz="0" w:space="0" w:color="auto"/>
        <w:bottom w:val="none" w:sz="0" w:space="0" w:color="auto"/>
        <w:right w:val="none" w:sz="0" w:space="0" w:color="auto"/>
      </w:divBdr>
    </w:div>
    <w:div w:id="677468772">
      <w:bodyDiv w:val="1"/>
      <w:marLeft w:val="0"/>
      <w:marRight w:val="0"/>
      <w:marTop w:val="0"/>
      <w:marBottom w:val="0"/>
      <w:divBdr>
        <w:top w:val="none" w:sz="0" w:space="0" w:color="auto"/>
        <w:left w:val="none" w:sz="0" w:space="0" w:color="auto"/>
        <w:bottom w:val="none" w:sz="0" w:space="0" w:color="auto"/>
        <w:right w:val="none" w:sz="0" w:space="0" w:color="auto"/>
      </w:divBdr>
    </w:div>
    <w:div w:id="811220022">
      <w:bodyDiv w:val="1"/>
      <w:marLeft w:val="0"/>
      <w:marRight w:val="0"/>
      <w:marTop w:val="0"/>
      <w:marBottom w:val="0"/>
      <w:divBdr>
        <w:top w:val="none" w:sz="0" w:space="0" w:color="auto"/>
        <w:left w:val="none" w:sz="0" w:space="0" w:color="auto"/>
        <w:bottom w:val="none" w:sz="0" w:space="0" w:color="auto"/>
        <w:right w:val="none" w:sz="0" w:space="0" w:color="auto"/>
      </w:divBdr>
    </w:div>
    <w:div w:id="1368143549">
      <w:bodyDiv w:val="1"/>
      <w:marLeft w:val="0"/>
      <w:marRight w:val="0"/>
      <w:marTop w:val="0"/>
      <w:marBottom w:val="0"/>
      <w:divBdr>
        <w:top w:val="none" w:sz="0" w:space="0" w:color="auto"/>
        <w:left w:val="none" w:sz="0" w:space="0" w:color="auto"/>
        <w:bottom w:val="none" w:sz="0" w:space="0" w:color="auto"/>
        <w:right w:val="none" w:sz="0" w:space="0" w:color="auto"/>
      </w:divBdr>
    </w:div>
    <w:div w:id="1685980953">
      <w:bodyDiv w:val="1"/>
      <w:marLeft w:val="0"/>
      <w:marRight w:val="0"/>
      <w:marTop w:val="0"/>
      <w:marBottom w:val="0"/>
      <w:divBdr>
        <w:top w:val="none" w:sz="0" w:space="0" w:color="auto"/>
        <w:left w:val="none" w:sz="0" w:space="0" w:color="auto"/>
        <w:bottom w:val="none" w:sz="0" w:space="0" w:color="auto"/>
        <w:right w:val="none" w:sz="0" w:space="0" w:color="auto"/>
      </w:divBdr>
    </w:div>
    <w:div w:id="17192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4DE0-BA5B-4E54-9D6D-4C35F165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6823</Words>
  <Characters>40943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Strategia rozwoju Wielkopolski Wschodniej - Założenia dokumentu</vt:lpstr>
    </vt:vector>
  </TitlesOfParts>
  <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Wielkopolski Wschodniej - Założenia dokumentu</dc:title>
  <dc:creator>KB</dc:creator>
  <cp:lastModifiedBy>arr konin</cp:lastModifiedBy>
  <cp:revision>2</cp:revision>
  <cp:lastPrinted>2021-11-25T14:53:00Z</cp:lastPrinted>
  <dcterms:created xsi:type="dcterms:W3CDTF">2022-01-03T08:37:00Z</dcterms:created>
  <dcterms:modified xsi:type="dcterms:W3CDTF">2022-01-03T08:37:00Z</dcterms:modified>
</cp:coreProperties>
</file>